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20546" w:type="dxa"/>
        <w:tblLook w:val="04A0" w:firstRow="1" w:lastRow="0" w:firstColumn="1" w:lastColumn="0" w:noHBand="0" w:noVBand="1"/>
      </w:tblPr>
      <w:tblGrid>
        <w:gridCol w:w="1745"/>
        <w:gridCol w:w="1848"/>
        <w:gridCol w:w="1753"/>
        <w:gridCol w:w="3698"/>
        <w:gridCol w:w="3613"/>
        <w:gridCol w:w="4199"/>
        <w:gridCol w:w="3690"/>
      </w:tblGrid>
      <w:tr w:rsidR="004C533B" w14:paraId="37F6B62E" w14:textId="77777777" w:rsidTr="05A951F9">
        <w:tc>
          <w:tcPr>
            <w:tcW w:w="1745" w:type="dxa"/>
            <w:shd w:val="clear" w:color="auto" w:fill="D9D9D9" w:themeFill="background1" w:themeFillShade="D9"/>
          </w:tcPr>
          <w:p w14:paraId="233676D1" w14:textId="77777777" w:rsidR="004C533B" w:rsidRPr="004C533B" w:rsidRDefault="004C533B" w:rsidP="004C533B">
            <w:pPr>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 </w:t>
            </w:r>
          </w:p>
          <w:p w14:paraId="7B78ECB0" w14:textId="77777777" w:rsidR="004C533B" w:rsidRPr="004C533B" w:rsidRDefault="004C533B" w:rsidP="004C533B">
            <w:pPr>
              <w:textAlignment w:val="baseline"/>
              <w:rPr>
                <w:rFonts w:ascii="Segoe UI" w:eastAsia="Times New Roman" w:hAnsi="Segoe UI" w:cs="Segoe UI"/>
                <w:sz w:val="18"/>
                <w:szCs w:val="18"/>
                <w:lang w:eastAsia="en-GB"/>
              </w:rPr>
            </w:pPr>
            <w:r w:rsidRPr="004C533B">
              <w:rPr>
                <w:rFonts w:ascii="Calibri" w:eastAsia="Times New Roman" w:hAnsi="Calibri" w:cs="Calibri"/>
                <w:b/>
                <w:bCs/>
                <w:lang w:eastAsia="en-GB"/>
              </w:rPr>
              <w:t>Job Title</w:t>
            </w:r>
            <w:r w:rsidRPr="004C533B">
              <w:rPr>
                <w:rFonts w:ascii="Calibri" w:eastAsia="Times New Roman" w:hAnsi="Calibri" w:cs="Calibri"/>
                <w:lang w:eastAsia="en-GB"/>
              </w:rPr>
              <w:t> </w:t>
            </w:r>
          </w:p>
          <w:p w14:paraId="471DAC5E" w14:textId="691D280D" w:rsidR="004C533B" w:rsidRPr="00D77754" w:rsidRDefault="004C533B" w:rsidP="004C533B">
            <w:pPr>
              <w:rPr>
                <w:b/>
                <w:bCs/>
              </w:rPr>
            </w:pPr>
            <w:r w:rsidRPr="004C533B">
              <w:rPr>
                <w:rFonts w:ascii="Calibri" w:eastAsia="Times New Roman" w:hAnsi="Calibri" w:cs="Calibri"/>
                <w:lang w:eastAsia="en-GB"/>
              </w:rPr>
              <w:t> </w:t>
            </w:r>
          </w:p>
        </w:tc>
        <w:tc>
          <w:tcPr>
            <w:tcW w:w="1848" w:type="dxa"/>
            <w:shd w:val="clear" w:color="auto" w:fill="D9D9D9" w:themeFill="background1" w:themeFillShade="D9"/>
          </w:tcPr>
          <w:p w14:paraId="1E966E57" w14:textId="77777777" w:rsidR="004C533B" w:rsidRPr="004C533B" w:rsidRDefault="004C533B" w:rsidP="004C533B">
            <w:pPr>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 </w:t>
            </w:r>
          </w:p>
          <w:p w14:paraId="0C13BD80" w14:textId="77777777" w:rsidR="004C533B" w:rsidRPr="004C533B" w:rsidRDefault="004C533B" w:rsidP="004C533B">
            <w:pPr>
              <w:textAlignment w:val="baseline"/>
              <w:rPr>
                <w:rFonts w:ascii="Segoe UI" w:eastAsia="Times New Roman" w:hAnsi="Segoe UI" w:cs="Segoe UI"/>
                <w:sz w:val="18"/>
                <w:szCs w:val="18"/>
                <w:lang w:eastAsia="en-GB"/>
              </w:rPr>
            </w:pPr>
            <w:r w:rsidRPr="004C533B">
              <w:rPr>
                <w:rFonts w:ascii="Calibri" w:eastAsia="Times New Roman" w:hAnsi="Calibri" w:cs="Calibri"/>
                <w:b/>
                <w:bCs/>
                <w:lang w:eastAsia="en-GB"/>
              </w:rPr>
              <w:t>Range</w:t>
            </w:r>
            <w:r w:rsidRPr="004C533B">
              <w:rPr>
                <w:rFonts w:ascii="Calibri" w:eastAsia="Times New Roman" w:hAnsi="Calibri" w:cs="Calibri"/>
                <w:b/>
                <w:bCs/>
                <w:sz w:val="17"/>
                <w:szCs w:val="17"/>
                <w:vertAlign w:val="superscript"/>
                <w:lang w:eastAsia="en-GB"/>
              </w:rPr>
              <w:t>1</w:t>
            </w:r>
            <w:r w:rsidRPr="004C533B">
              <w:rPr>
                <w:rFonts w:ascii="Calibri" w:eastAsia="Times New Roman" w:hAnsi="Calibri" w:cs="Calibri"/>
                <w:lang w:eastAsia="en-GB"/>
              </w:rPr>
              <w:t> </w:t>
            </w:r>
          </w:p>
          <w:p w14:paraId="586A74D4" w14:textId="6C598C52" w:rsidR="004C533B" w:rsidRPr="00D77754" w:rsidRDefault="004C533B" w:rsidP="004C533B">
            <w:pPr>
              <w:rPr>
                <w:b/>
                <w:bCs/>
              </w:rPr>
            </w:pPr>
            <w:r w:rsidRPr="004C533B">
              <w:rPr>
                <w:rFonts w:ascii="Calibri" w:eastAsia="Times New Roman" w:hAnsi="Calibri" w:cs="Calibri"/>
                <w:lang w:eastAsia="en-GB"/>
              </w:rPr>
              <w:t> </w:t>
            </w:r>
          </w:p>
        </w:tc>
        <w:tc>
          <w:tcPr>
            <w:tcW w:w="1753" w:type="dxa"/>
            <w:shd w:val="clear" w:color="auto" w:fill="D9D9D9" w:themeFill="background1" w:themeFillShade="D9"/>
          </w:tcPr>
          <w:p w14:paraId="4269282A" w14:textId="77777777" w:rsidR="004C533B" w:rsidRPr="004C533B" w:rsidRDefault="004C533B" w:rsidP="004C533B">
            <w:pPr>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 </w:t>
            </w:r>
          </w:p>
          <w:p w14:paraId="0710CB53" w14:textId="5736AF32" w:rsidR="004C533B" w:rsidRDefault="004C533B" w:rsidP="004C533B">
            <w:pPr>
              <w:rPr>
                <w:b/>
                <w:bCs/>
              </w:rPr>
            </w:pPr>
            <w:r w:rsidRPr="004C533B">
              <w:rPr>
                <w:rFonts w:ascii="Calibri" w:eastAsia="Times New Roman" w:hAnsi="Calibri" w:cs="Calibri"/>
                <w:b/>
                <w:bCs/>
                <w:lang w:eastAsia="en-GB"/>
              </w:rPr>
              <w:t>Development Route</w:t>
            </w:r>
            <w:r w:rsidRPr="004C533B">
              <w:rPr>
                <w:rFonts w:ascii="Calibri" w:eastAsia="Times New Roman" w:hAnsi="Calibri" w:cs="Calibri"/>
                <w:lang w:eastAsia="en-GB"/>
              </w:rPr>
              <w:t> </w:t>
            </w:r>
          </w:p>
        </w:tc>
        <w:tc>
          <w:tcPr>
            <w:tcW w:w="3698" w:type="dxa"/>
            <w:shd w:val="clear" w:color="auto" w:fill="D9D9D9" w:themeFill="background1" w:themeFillShade="D9"/>
          </w:tcPr>
          <w:p w14:paraId="67EBE621" w14:textId="77777777" w:rsidR="004C533B" w:rsidRPr="004C533B" w:rsidRDefault="004C533B" w:rsidP="004C533B">
            <w:pPr>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 </w:t>
            </w:r>
          </w:p>
          <w:p w14:paraId="2A54EE9E" w14:textId="5FE87F71" w:rsidR="004C533B" w:rsidRDefault="004C533B" w:rsidP="004C533B">
            <w:pPr>
              <w:rPr>
                <w:b/>
                <w:bCs/>
              </w:rPr>
            </w:pPr>
            <w:r w:rsidRPr="004C533B">
              <w:rPr>
                <w:rFonts w:ascii="Calibri" w:eastAsia="Times New Roman" w:hAnsi="Calibri" w:cs="Calibri"/>
                <w:b/>
                <w:bCs/>
                <w:lang w:eastAsia="en-GB"/>
              </w:rPr>
              <w:t>Duties</w:t>
            </w:r>
            <w:r w:rsidRPr="004C533B">
              <w:rPr>
                <w:rFonts w:ascii="Calibri" w:eastAsia="Times New Roman" w:hAnsi="Calibri" w:cs="Calibri"/>
                <w:lang w:eastAsia="en-GB"/>
              </w:rPr>
              <w:t> </w:t>
            </w:r>
          </w:p>
        </w:tc>
        <w:tc>
          <w:tcPr>
            <w:tcW w:w="3613" w:type="dxa"/>
            <w:shd w:val="clear" w:color="auto" w:fill="D9D9D9" w:themeFill="background1" w:themeFillShade="D9"/>
          </w:tcPr>
          <w:p w14:paraId="756DEAC3" w14:textId="77777777" w:rsidR="004C533B" w:rsidRPr="004C533B" w:rsidRDefault="004C533B" w:rsidP="004C533B">
            <w:pPr>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 </w:t>
            </w:r>
          </w:p>
          <w:p w14:paraId="1752F779" w14:textId="14D43D71" w:rsidR="004C533B" w:rsidRPr="00D77754" w:rsidRDefault="004C533B" w:rsidP="004C533B">
            <w:pPr>
              <w:rPr>
                <w:b/>
                <w:bCs/>
              </w:rPr>
            </w:pPr>
            <w:r w:rsidRPr="004C533B">
              <w:rPr>
                <w:rFonts w:ascii="Calibri" w:eastAsia="Times New Roman" w:hAnsi="Calibri" w:cs="Calibri"/>
                <w:b/>
                <w:bCs/>
                <w:lang w:eastAsia="en-GB"/>
              </w:rPr>
              <w:t>Level 2 Intermediate Apprenticeship </w:t>
            </w:r>
            <w:r w:rsidRPr="004C533B">
              <w:rPr>
                <w:rFonts w:ascii="Calibri" w:eastAsia="Times New Roman" w:hAnsi="Calibri" w:cs="Calibri"/>
                <w:lang w:eastAsia="en-GB"/>
              </w:rPr>
              <w:t> </w:t>
            </w:r>
          </w:p>
        </w:tc>
        <w:tc>
          <w:tcPr>
            <w:tcW w:w="4199" w:type="dxa"/>
            <w:shd w:val="clear" w:color="auto" w:fill="D9D9D9" w:themeFill="background1" w:themeFillShade="D9"/>
          </w:tcPr>
          <w:p w14:paraId="2D45E29B" w14:textId="77777777" w:rsidR="004C533B" w:rsidRPr="004C533B" w:rsidRDefault="004C533B" w:rsidP="004C533B">
            <w:pPr>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 </w:t>
            </w:r>
          </w:p>
          <w:p w14:paraId="64EC88CA" w14:textId="6D1323E1" w:rsidR="004C533B" w:rsidRPr="00D77754" w:rsidRDefault="004C533B" w:rsidP="004C533B">
            <w:pPr>
              <w:rPr>
                <w:b/>
                <w:bCs/>
              </w:rPr>
            </w:pPr>
            <w:r w:rsidRPr="004C533B">
              <w:rPr>
                <w:rFonts w:ascii="Calibri" w:eastAsia="Times New Roman" w:hAnsi="Calibri" w:cs="Calibri"/>
                <w:b/>
                <w:bCs/>
                <w:lang w:eastAsia="en-GB"/>
              </w:rPr>
              <w:t>Level 3 Advanced Apprenticeship </w:t>
            </w:r>
            <w:r w:rsidRPr="004C533B">
              <w:rPr>
                <w:rFonts w:ascii="Calibri" w:eastAsia="Times New Roman" w:hAnsi="Calibri" w:cs="Calibri"/>
                <w:lang w:eastAsia="en-GB"/>
              </w:rPr>
              <w:t> </w:t>
            </w:r>
          </w:p>
        </w:tc>
        <w:tc>
          <w:tcPr>
            <w:tcW w:w="3690" w:type="dxa"/>
            <w:shd w:val="clear" w:color="auto" w:fill="D9D9D9" w:themeFill="background1" w:themeFillShade="D9"/>
          </w:tcPr>
          <w:p w14:paraId="12546B33" w14:textId="77777777" w:rsidR="004C533B" w:rsidRPr="004C533B" w:rsidRDefault="004C533B" w:rsidP="004C533B">
            <w:pPr>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 </w:t>
            </w:r>
          </w:p>
          <w:p w14:paraId="61489130" w14:textId="4BA12BC3" w:rsidR="004C533B" w:rsidRPr="00D77754" w:rsidRDefault="004C533B" w:rsidP="004C533B">
            <w:pPr>
              <w:rPr>
                <w:b/>
                <w:bCs/>
              </w:rPr>
            </w:pPr>
            <w:r w:rsidRPr="004C533B">
              <w:rPr>
                <w:rFonts w:ascii="Calibri" w:eastAsia="Times New Roman" w:hAnsi="Calibri" w:cs="Calibri"/>
                <w:b/>
                <w:bCs/>
                <w:lang w:eastAsia="en-GB"/>
              </w:rPr>
              <w:t>Level 4 Higher Apprenticeship </w:t>
            </w:r>
            <w:r w:rsidRPr="004C533B">
              <w:rPr>
                <w:rFonts w:ascii="Calibri" w:eastAsia="Times New Roman" w:hAnsi="Calibri" w:cs="Calibri"/>
                <w:lang w:eastAsia="en-GB"/>
              </w:rPr>
              <w:t> </w:t>
            </w:r>
          </w:p>
        </w:tc>
      </w:tr>
      <w:tr w:rsidR="004C533B" w14:paraId="7D44C38A" w14:textId="77777777" w:rsidTr="05A951F9">
        <w:tc>
          <w:tcPr>
            <w:tcW w:w="1745" w:type="dxa"/>
            <w:vMerge w:val="restart"/>
            <w:shd w:val="clear" w:color="auto" w:fill="F2F2F2" w:themeFill="background1" w:themeFillShade="F2"/>
          </w:tcPr>
          <w:p w14:paraId="48473449" w14:textId="77777777" w:rsidR="004C533B" w:rsidRPr="004C533B" w:rsidRDefault="004C533B" w:rsidP="004C533B">
            <w:pPr>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 </w:t>
            </w:r>
          </w:p>
          <w:p w14:paraId="4B366EBD" w14:textId="0C4AB24D" w:rsidR="004C533B" w:rsidRPr="00D77754" w:rsidRDefault="00420B9E" w:rsidP="004C533B">
            <w:pPr>
              <w:rPr>
                <w:b/>
                <w:bCs/>
              </w:rPr>
            </w:pPr>
            <w:r>
              <w:rPr>
                <w:rFonts w:ascii="Calibri" w:eastAsia="Times New Roman" w:hAnsi="Calibri" w:cs="Calibri"/>
                <w:lang w:eastAsia="en-GB"/>
              </w:rPr>
              <w:t>Information Governance Business Administration Apprentice</w:t>
            </w:r>
          </w:p>
        </w:tc>
        <w:tc>
          <w:tcPr>
            <w:tcW w:w="1848" w:type="dxa"/>
            <w:vMerge w:val="restart"/>
            <w:shd w:val="clear" w:color="auto" w:fill="F2F2F2" w:themeFill="background1" w:themeFillShade="F2"/>
          </w:tcPr>
          <w:p w14:paraId="54270585" w14:textId="77777777" w:rsidR="004C533B" w:rsidRPr="004C533B" w:rsidRDefault="004C533B" w:rsidP="004C533B">
            <w:pPr>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 </w:t>
            </w:r>
          </w:p>
          <w:p w14:paraId="02431A09" w14:textId="780BA691" w:rsidR="004C533B" w:rsidRPr="00D77754" w:rsidRDefault="004C533B" w:rsidP="004C533B">
            <w:pPr>
              <w:rPr>
                <w:b/>
                <w:bCs/>
              </w:rPr>
            </w:pPr>
            <w:r w:rsidRPr="004C533B">
              <w:rPr>
                <w:rFonts w:ascii="Calibri" w:eastAsia="Times New Roman" w:hAnsi="Calibri" w:cs="Calibri"/>
                <w:lang w:eastAsia="en-GB"/>
              </w:rPr>
              <w:t>Apprentice Grade </w:t>
            </w:r>
          </w:p>
        </w:tc>
        <w:tc>
          <w:tcPr>
            <w:tcW w:w="1753" w:type="dxa"/>
            <w:vMerge w:val="restart"/>
            <w:shd w:val="clear" w:color="auto" w:fill="F2F2F2" w:themeFill="background1" w:themeFillShade="F2"/>
          </w:tcPr>
          <w:p w14:paraId="7201EE0D" w14:textId="77777777" w:rsidR="004C533B" w:rsidRPr="004C533B" w:rsidRDefault="004C533B" w:rsidP="004C533B">
            <w:pPr>
              <w:ind w:left="195"/>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 </w:t>
            </w:r>
          </w:p>
          <w:p w14:paraId="4F165FC8" w14:textId="77777777" w:rsidR="004C533B" w:rsidRPr="004C533B" w:rsidRDefault="004C533B" w:rsidP="004C533B">
            <w:pPr>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Internal Apprenticeship Programme </w:t>
            </w:r>
          </w:p>
          <w:p w14:paraId="634A88C9" w14:textId="28656DA0" w:rsidR="004C533B" w:rsidRDefault="004C533B" w:rsidP="004C533B">
            <w:pPr>
              <w:rPr>
                <w:b/>
                <w:bCs/>
              </w:rPr>
            </w:pPr>
            <w:r w:rsidRPr="004C533B">
              <w:rPr>
                <w:rFonts w:ascii="Calibri" w:eastAsia="Times New Roman" w:hAnsi="Calibri" w:cs="Calibri"/>
                <w:lang w:eastAsia="en-GB"/>
              </w:rPr>
              <w:t> </w:t>
            </w:r>
          </w:p>
        </w:tc>
        <w:tc>
          <w:tcPr>
            <w:tcW w:w="3698" w:type="dxa"/>
            <w:vMerge w:val="restart"/>
            <w:shd w:val="clear" w:color="auto" w:fill="F2F2F2" w:themeFill="background1" w:themeFillShade="F2"/>
          </w:tcPr>
          <w:p w14:paraId="562B512A" w14:textId="77777777" w:rsidR="004C533B" w:rsidRPr="004C533B" w:rsidRDefault="004C533B" w:rsidP="004C533B">
            <w:pPr>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 </w:t>
            </w:r>
          </w:p>
          <w:p w14:paraId="56D5A162" w14:textId="77777777" w:rsidR="004C533B" w:rsidRPr="004C533B" w:rsidRDefault="004C533B" w:rsidP="004C533B">
            <w:pPr>
              <w:jc w:val="both"/>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To learn and develop the skills to work with various teams in delivering services to Medway Council residents.  </w:t>
            </w:r>
          </w:p>
          <w:p w14:paraId="5C9D005F" w14:textId="77777777" w:rsidR="004C533B" w:rsidRPr="004C533B" w:rsidRDefault="004C533B" w:rsidP="004C533B">
            <w:pPr>
              <w:jc w:val="both"/>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 </w:t>
            </w:r>
          </w:p>
          <w:p w14:paraId="3D6E65BB" w14:textId="0E241934" w:rsidR="004C533B" w:rsidRDefault="004C533B" w:rsidP="004C533B">
            <w:pPr>
              <w:rPr>
                <w:b/>
                <w:bCs/>
              </w:rPr>
            </w:pPr>
            <w:r w:rsidRPr="004C533B">
              <w:rPr>
                <w:rFonts w:ascii="Calibri" w:eastAsia="Times New Roman" w:hAnsi="Calibri" w:cs="Calibri"/>
                <w:lang w:eastAsia="en-GB"/>
              </w:rPr>
              <w:t>To develop a wide range of skills and experience in all aspects of housing </w:t>
            </w:r>
          </w:p>
        </w:tc>
        <w:tc>
          <w:tcPr>
            <w:tcW w:w="3613" w:type="dxa"/>
            <w:shd w:val="clear" w:color="auto" w:fill="F2F2F2" w:themeFill="background1" w:themeFillShade="F2"/>
          </w:tcPr>
          <w:p w14:paraId="44C9EFFB" w14:textId="77777777" w:rsidR="004C533B" w:rsidRPr="004C533B" w:rsidRDefault="004C533B" w:rsidP="004C533B">
            <w:pPr>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 </w:t>
            </w:r>
          </w:p>
          <w:p w14:paraId="4F419831" w14:textId="646E29F1" w:rsidR="004C533B" w:rsidRPr="00D77754" w:rsidRDefault="004C533B" w:rsidP="004C533B">
            <w:pPr>
              <w:rPr>
                <w:b/>
                <w:bCs/>
              </w:rPr>
            </w:pPr>
            <w:r w:rsidRPr="004C533B">
              <w:rPr>
                <w:rFonts w:ascii="Calibri" w:eastAsia="Times New Roman" w:hAnsi="Calibri" w:cs="Calibri"/>
                <w:lang w:eastAsia="en-GB"/>
              </w:rPr>
              <w:t> </w:t>
            </w:r>
          </w:p>
        </w:tc>
        <w:tc>
          <w:tcPr>
            <w:tcW w:w="4199" w:type="dxa"/>
            <w:shd w:val="clear" w:color="auto" w:fill="F2F2F2" w:themeFill="background1" w:themeFillShade="F2"/>
          </w:tcPr>
          <w:p w14:paraId="714BFA22" w14:textId="77777777" w:rsidR="004C533B" w:rsidRPr="004C533B" w:rsidRDefault="004C533B" w:rsidP="004C533B">
            <w:pPr>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 </w:t>
            </w:r>
          </w:p>
          <w:p w14:paraId="227860CD" w14:textId="31E8A20F" w:rsidR="004C533B" w:rsidRPr="00D77754" w:rsidRDefault="004C533B" w:rsidP="004C533B">
            <w:pPr>
              <w:rPr>
                <w:b/>
                <w:bCs/>
              </w:rPr>
            </w:pPr>
            <w:r w:rsidRPr="004C533B">
              <w:rPr>
                <w:rFonts w:ascii="Calibri" w:eastAsia="Times New Roman" w:hAnsi="Calibri" w:cs="Calibri"/>
                <w:lang w:eastAsia="en-GB"/>
              </w:rPr>
              <w:t> </w:t>
            </w:r>
          </w:p>
        </w:tc>
        <w:tc>
          <w:tcPr>
            <w:tcW w:w="3690" w:type="dxa"/>
            <w:shd w:val="clear" w:color="auto" w:fill="F2F2F2" w:themeFill="background1" w:themeFillShade="F2"/>
          </w:tcPr>
          <w:p w14:paraId="449DE9EC" w14:textId="77777777" w:rsidR="004C533B" w:rsidRPr="004C533B" w:rsidRDefault="004C533B" w:rsidP="004C533B">
            <w:pPr>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 </w:t>
            </w:r>
          </w:p>
          <w:p w14:paraId="7F265982" w14:textId="704A7FA4" w:rsidR="004C533B" w:rsidRPr="00D77754" w:rsidRDefault="004C533B" w:rsidP="004C533B">
            <w:pPr>
              <w:rPr>
                <w:b/>
                <w:bCs/>
              </w:rPr>
            </w:pPr>
            <w:r w:rsidRPr="004C533B">
              <w:rPr>
                <w:rFonts w:ascii="Calibri" w:eastAsia="Times New Roman" w:hAnsi="Calibri" w:cs="Calibri"/>
                <w:lang w:eastAsia="en-GB"/>
              </w:rPr>
              <w:t> </w:t>
            </w:r>
          </w:p>
        </w:tc>
      </w:tr>
      <w:tr w:rsidR="004C533B" w14:paraId="30FBBE0A" w14:textId="77777777" w:rsidTr="05A951F9">
        <w:tc>
          <w:tcPr>
            <w:tcW w:w="1745" w:type="dxa"/>
            <w:vMerge/>
          </w:tcPr>
          <w:p w14:paraId="0F462584" w14:textId="77777777" w:rsidR="004C533B" w:rsidRPr="00D77754" w:rsidRDefault="004C533B" w:rsidP="004C533B">
            <w:pPr>
              <w:rPr>
                <w:b/>
                <w:bCs/>
              </w:rPr>
            </w:pPr>
          </w:p>
        </w:tc>
        <w:tc>
          <w:tcPr>
            <w:tcW w:w="1848" w:type="dxa"/>
            <w:vMerge/>
          </w:tcPr>
          <w:p w14:paraId="1119F6B2" w14:textId="77777777" w:rsidR="004C533B" w:rsidRPr="00D77754" w:rsidRDefault="004C533B" w:rsidP="004C533B">
            <w:pPr>
              <w:rPr>
                <w:b/>
                <w:bCs/>
              </w:rPr>
            </w:pPr>
          </w:p>
        </w:tc>
        <w:tc>
          <w:tcPr>
            <w:tcW w:w="1753" w:type="dxa"/>
            <w:vMerge/>
          </w:tcPr>
          <w:p w14:paraId="2C19D7EB" w14:textId="77777777" w:rsidR="004C533B" w:rsidRDefault="004C533B" w:rsidP="004C533B">
            <w:pPr>
              <w:rPr>
                <w:b/>
                <w:bCs/>
              </w:rPr>
            </w:pPr>
          </w:p>
        </w:tc>
        <w:tc>
          <w:tcPr>
            <w:tcW w:w="3698" w:type="dxa"/>
            <w:vMerge/>
          </w:tcPr>
          <w:p w14:paraId="767D1042" w14:textId="77777777" w:rsidR="004C533B" w:rsidRDefault="004C533B" w:rsidP="004C533B">
            <w:pPr>
              <w:rPr>
                <w:b/>
                <w:bCs/>
              </w:rPr>
            </w:pPr>
          </w:p>
        </w:tc>
        <w:tc>
          <w:tcPr>
            <w:tcW w:w="11502" w:type="dxa"/>
            <w:gridSpan w:val="3"/>
            <w:shd w:val="clear" w:color="auto" w:fill="F2F2F2" w:themeFill="background1" w:themeFillShade="F2"/>
          </w:tcPr>
          <w:p w14:paraId="5F09FE49" w14:textId="77777777" w:rsidR="004C533B" w:rsidRPr="004C533B" w:rsidRDefault="004C533B" w:rsidP="004C533B">
            <w:pPr>
              <w:ind w:left="45"/>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Apprenticeships are a mixture of ‘on’ and ‘off’ the job learning.  Apprentices will earn whilst they learn and gain practical and transferable skills throughout their apprenticeship.  </w:t>
            </w:r>
          </w:p>
          <w:p w14:paraId="1D6D1B73" w14:textId="77777777" w:rsidR="004C533B" w:rsidRPr="004C533B" w:rsidRDefault="004C533B" w:rsidP="004C533B">
            <w:pPr>
              <w:ind w:left="45"/>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 </w:t>
            </w:r>
          </w:p>
          <w:p w14:paraId="7DC2D7F3" w14:textId="77777777" w:rsidR="004C533B" w:rsidRPr="004C533B" w:rsidRDefault="004C533B" w:rsidP="004C533B">
            <w:pPr>
              <w:textAlignment w:val="baseline"/>
              <w:rPr>
                <w:rFonts w:ascii="Segoe UI" w:eastAsia="Times New Roman" w:hAnsi="Segoe UI" w:cs="Segoe UI"/>
                <w:sz w:val="18"/>
                <w:szCs w:val="18"/>
                <w:lang w:eastAsia="en-GB"/>
              </w:rPr>
            </w:pPr>
            <w:r w:rsidRPr="004C533B">
              <w:rPr>
                <w:rFonts w:ascii="Calibri" w:eastAsia="Times New Roman" w:hAnsi="Calibri" w:cs="Calibri"/>
                <w:lang w:eastAsia="en-GB"/>
              </w:rPr>
              <w:t>You will work within an apprenticeship framework detailing the qualifications needed to be completed, the key skills targets and any other requirements of the apprenticeship. Each framework will also include information on job roles, entry routes, length of the apprenticeships and career paths available upon completion. </w:t>
            </w:r>
          </w:p>
          <w:p w14:paraId="1B7D4CE5" w14:textId="77777777" w:rsidR="004C533B" w:rsidRPr="00D77754" w:rsidRDefault="004C533B" w:rsidP="004C533B">
            <w:pPr>
              <w:rPr>
                <w:b/>
                <w:bCs/>
              </w:rPr>
            </w:pPr>
          </w:p>
        </w:tc>
      </w:tr>
      <w:tr w:rsidR="004C533B" w14:paraId="4B198D2A" w14:textId="77777777" w:rsidTr="05A951F9">
        <w:tc>
          <w:tcPr>
            <w:tcW w:w="1745" w:type="dxa"/>
            <w:shd w:val="clear" w:color="auto" w:fill="D9D9D9" w:themeFill="background1" w:themeFillShade="D9"/>
          </w:tcPr>
          <w:p w14:paraId="0DE76FC0" w14:textId="77777777" w:rsidR="004C533B" w:rsidRPr="00D77754" w:rsidRDefault="004C533B" w:rsidP="004C533B">
            <w:pPr>
              <w:rPr>
                <w:b/>
                <w:bCs/>
              </w:rPr>
            </w:pPr>
          </w:p>
          <w:p w14:paraId="7B3C13F1" w14:textId="583BEC5C" w:rsidR="004C533B" w:rsidRPr="00D77754" w:rsidRDefault="004C533B" w:rsidP="004C533B">
            <w:pPr>
              <w:rPr>
                <w:b/>
                <w:bCs/>
              </w:rPr>
            </w:pPr>
            <w:r w:rsidRPr="00D77754">
              <w:rPr>
                <w:b/>
                <w:bCs/>
              </w:rPr>
              <w:t>Job Title</w:t>
            </w:r>
          </w:p>
          <w:p w14:paraId="52A04256" w14:textId="5BDE53A7" w:rsidR="004C533B" w:rsidRPr="00D77754" w:rsidRDefault="004C533B" w:rsidP="004C533B">
            <w:pPr>
              <w:rPr>
                <w:b/>
                <w:bCs/>
              </w:rPr>
            </w:pPr>
          </w:p>
        </w:tc>
        <w:tc>
          <w:tcPr>
            <w:tcW w:w="1848" w:type="dxa"/>
            <w:shd w:val="clear" w:color="auto" w:fill="D9D9D9" w:themeFill="background1" w:themeFillShade="D9"/>
          </w:tcPr>
          <w:p w14:paraId="10E76516" w14:textId="77777777" w:rsidR="004C533B" w:rsidRPr="00D77754" w:rsidRDefault="004C533B" w:rsidP="004C533B">
            <w:pPr>
              <w:rPr>
                <w:b/>
                <w:bCs/>
              </w:rPr>
            </w:pPr>
          </w:p>
          <w:p w14:paraId="0F2815CC" w14:textId="7B077054" w:rsidR="004C533B" w:rsidRPr="00D77754" w:rsidRDefault="004C533B" w:rsidP="004C533B">
            <w:pPr>
              <w:rPr>
                <w:b/>
                <w:bCs/>
              </w:rPr>
            </w:pPr>
            <w:r w:rsidRPr="00D77754">
              <w:rPr>
                <w:b/>
                <w:bCs/>
              </w:rPr>
              <w:t>Range</w:t>
            </w:r>
            <w:r>
              <w:rPr>
                <w:rStyle w:val="FootnoteReference"/>
                <w:b/>
                <w:bCs/>
              </w:rPr>
              <w:footnoteReference w:id="2"/>
            </w:r>
          </w:p>
          <w:p w14:paraId="691DC71D" w14:textId="4AD6026E" w:rsidR="004C533B" w:rsidRPr="00D77754" w:rsidRDefault="004C533B" w:rsidP="004C533B">
            <w:pPr>
              <w:rPr>
                <w:b/>
                <w:bCs/>
              </w:rPr>
            </w:pPr>
          </w:p>
        </w:tc>
        <w:tc>
          <w:tcPr>
            <w:tcW w:w="1753" w:type="dxa"/>
            <w:shd w:val="clear" w:color="auto" w:fill="D9D9D9" w:themeFill="background1" w:themeFillShade="D9"/>
          </w:tcPr>
          <w:p w14:paraId="6E9FC615" w14:textId="77777777" w:rsidR="004C533B" w:rsidRDefault="004C533B" w:rsidP="004C533B">
            <w:pPr>
              <w:rPr>
                <w:b/>
                <w:bCs/>
              </w:rPr>
            </w:pPr>
          </w:p>
          <w:p w14:paraId="3EB0A05F" w14:textId="0D4998C2" w:rsidR="004C533B" w:rsidRPr="00D77754" w:rsidRDefault="004C533B" w:rsidP="004C533B">
            <w:pPr>
              <w:rPr>
                <w:b/>
                <w:bCs/>
              </w:rPr>
            </w:pPr>
            <w:r>
              <w:rPr>
                <w:b/>
                <w:bCs/>
              </w:rPr>
              <w:t>Development Route</w:t>
            </w:r>
          </w:p>
        </w:tc>
        <w:tc>
          <w:tcPr>
            <w:tcW w:w="3698" w:type="dxa"/>
            <w:shd w:val="clear" w:color="auto" w:fill="D9D9D9" w:themeFill="background1" w:themeFillShade="D9"/>
          </w:tcPr>
          <w:p w14:paraId="66E6B9B3" w14:textId="77777777" w:rsidR="004C533B" w:rsidRDefault="004C533B" w:rsidP="004C533B">
            <w:pPr>
              <w:rPr>
                <w:b/>
                <w:bCs/>
              </w:rPr>
            </w:pPr>
          </w:p>
          <w:p w14:paraId="366C96A0" w14:textId="5E6EEFD3" w:rsidR="004C533B" w:rsidRPr="00D77754" w:rsidRDefault="004C533B" w:rsidP="004C533B">
            <w:pPr>
              <w:rPr>
                <w:b/>
                <w:bCs/>
              </w:rPr>
            </w:pPr>
            <w:r>
              <w:rPr>
                <w:b/>
                <w:bCs/>
              </w:rPr>
              <w:t>Duties</w:t>
            </w:r>
          </w:p>
        </w:tc>
        <w:tc>
          <w:tcPr>
            <w:tcW w:w="3613" w:type="dxa"/>
            <w:shd w:val="clear" w:color="auto" w:fill="D9D9D9" w:themeFill="background1" w:themeFillShade="D9"/>
          </w:tcPr>
          <w:p w14:paraId="3B902F9F" w14:textId="77777777" w:rsidR="004C533B" w:rsidRPr="00D77754" w:rsidRDefault="004C533B" w:rsidP="004C533B">
            <w:pPr>
              <w:rPr>
                <w:b/>
                <w:bCs/>
              </w:rPr>
            </w:pPr>
          </w:p>
          <w:p w14:paraId="7EDB51F6" w14:textId="1ED121D3" w:rsidR="004C533B" w:rsidRPr="00D77754" w:rsidRDefault="004C533B" w:rsidP="004C533B">
            <w:pPr>
              <w:rPr>
                <w:b/>
                <w:bCs/>
              </w:rPr>
            </w:pPr>
            <w:r w:rsidRPr="00D77754">
              <w:rPr>
                <w:b/>
                <w:bCs/>
              </w:rPr>
              <w:t xml:space="preserve">Level </w:t>
            </w:r>
            <w:r>
              <w:rPr>
                <w:b/>
                <w:bCs/>
              </w:rPr>
              <w:t>A (Developing)</w:t>
            </w:r>
          </w:p>
        </w:tc>
        <w:tc>
          <w:tcPr>
            <w:tcW w:w="4199" w:type="dxa"/>
            <w:shd w:val="clear" w:color="auto" w:fill="D9D9D9" w:themeFill="background1" w:themeFillShade="D9"/>
          </w:tcPr>
          <w:p w14:paraId="31DE7C2D" w14:textId="77777777" w:rsidR="004C533B" w:rsidRPr="00D77754" w:rsidRDefault="004C533B" w:rsidP="004C533B">
            <w:pPr>
              <w:rPr>
                <w:b/>
                <w:bCs/>
              </w:rPr>
            </w:pPr>
          </w:p>
          <w:p w14:paraId="3EE44267" w14:textId="580B5678" w:rsidR="004C533B" w:rsidRPr="00D77754" w:rsidRDefault="004C533B" w:rsidP="004C533B">
            <w:pPr>
              <w:rPr>
                <w:b/>
                <w:bCs/>
              </w:rPr>
            </w:pPr>
            <w:r w:rsidRPr="00D77754">
              <w:rPr>
                <w:b/>
                <w:bCs/>
              </w:rPr>
              <w:t xml:space="preserve">Level </w:t>
            </w:r>
            <w:r>
              <w:rPr>
                <w:b/>
                <w:bCs/>
              </w:rPr>
              <w:t>B (Practising)</w:t>
            </w:r>
          </w:p>
        </w:tc>
        <w:tc>
          <w:tcPr>
            <w:tcW w:w="3690" w:type="dxa"/>
            <w:shd w:val="clear" w:color="auto" w:fill="D9D9D9" w:themeFill="background1" w:themeFillShade="D9"/>
          </w:tcPr>
          <w:p w14:paraId="47D52D69" w14:textId="77777777" w:rsidR="004C533B" w:rsidRPr="00D77754" w:rsidRDefault="004C533B" w:rsidP="004C533B">
            <w:pPr>
              <w:rPr>
                <w:b/>
                <w:bCs/>
              </w:rPr>
            </w:pPr>
          </w:p>
          <w:p w14:paraId="55D442F5" w14:textId="460129FC" w:rsidR="004C533B" w:rsidRPr="00D77754" w:rsidRDefault="004C533B" w:rsidP="004C533B">
            <w:pPr>
              <w:rPr>
                <w:b/>
                <w:bCs/>
              </w:rPr>
            </w:pPr>
            <w:r w:rsidRPr="00D77754">
              <w:rPr>
                <w:b/>
                <w:bCs/>
              </w:rPr>
              <w:t xml:space="preserve">Level </w:t>
            </w:r>
            <w:r>
              <w:rPr>
                <w:b/>
                <w:bCs/>
              </w:rPr>
              <w:t>C (Accomplished)</w:t>
            </w:r>
          </w:p>
        </w:tc>
      </w:tr>
      <w:tr w:rsidR="004C533B" w14:paraId="38AC1D7A" w14:textId="77777777" w:rsidTr="05A951F9">
        <w:tc>
          <w:tcPr>
            <w:tcW w:w="1745" w:type="dxa"/>
            <w:vMerge w:val="restart"/>
          </w:tcPr>
          <w:p w14:paraId="7023B226" w14:textId="77777777" w:rsidR="004C533B" w:rsidRDefault="004C533B" w:rsidP="004C533B"/>
          <w:p w14:paraId="1539B027" w14:textId="342C4D0F" w:rsidR="008A2751" w:rsidRDefault="008A2751" w:rsidP="004C533B">
            <w:r>
              <w:t>Information Governance Officer</w:t>
            </w:r>
          </w:p>
        </w:tc>
        <w:tc>
          <w:tcPr>
            <w:tcW w:w="1848" w:type="dxa"/>
            <w:vMerge w:val="restart"/>
          </w:tcPr>
          <w:p w14:paraId="66F12F1C" w14:textId="77777777" w:rsidR="004C533B" w:rsidRDefault="004C533B" w:rsidP="004C533B"/>
          <w:p w14:paraId="612795DE" w14:textId="77CF2A81" w:rsidR="004C533B" w:rsidRDefault="004C533B" w:rsidP="004C533B">
            <w:r>
              <w:t>Range 3</w:t>
            </w:r>
          </w:p>
        </w:tc>
        <w:tc>
          <w:tcPr>
            <w:tcW w:w="1753" w:type="dxa"/>
            <w:vMerge w:val="restart"/>
          </w:tcPr>
          <w:p w14:paraId="64AD19AA" w14:textId="77777777" w:rsidR="004C533B" w:rsidRDefault="004C533B" w:rsidP="004C533B"/>
          <w:p w14:paraId="44438CA8" w14:textId="1F2A06F9" w:rsidR="00420B9E" w:rsidRDefault="00695BBD" w:rsidP="004C533B">
            <w:r>
              <w:t>Excellent standard of education with an interest in the subject matter and r</w:t>
            </w:r>
            <w:r w:rsidR="00420B9E">
              <w:t>elevant experience with external training via PDP Training, BCS or IAPP</w:t>
            </w:r>
          </w:p>
        </w:tc>
        <w:tc>
          <w:tcPr>
            <w:tcW w:w="3698" w:type="dxa"/>
            <w:vMerge w:val="restart"/>
          </w:tcPr>
          <w:p w14:paraId="0E251459" w14:textId="77777777" w:rsidR="004C533B" w:rsidRDefault="004C533B" w:rsidP="008A2751"/>
          <w:p w14:paraId="46AD4D59" w14:textId="451C0173" w:rsidR="008A2751" w:rsidRDefault="008A2751" w:rsidP="008A2751">
            <w:r>
              <w:t xml:space="preserve">To </w:t>
            </w:r>
            <w:r w:rsidRPr="00D908F1">
              <w:t>support the overall development, management and delivery of the Council’s I</w:t>
            </w:r>
            <w:r>
              <w:t xml:space="preserve">nformation </w:t>
            </w:r>
            <w:r w:rsidRPr="00D908F1">
              <w:t>G</w:t>
            </w:r>
            <w:r>
              <w:t>overnance</w:t>
            </w:r>
            <w:r w:rsidRPr="00D908F1">
              <w:t xml:space="preserve"> Strategy and work programmes; to oversee data processing practices, ensuring that they meet all statutory requirements, the provision of advice, guidance, and auditing ensuring compliance with the legislations and any requirements of the Information Commissioner, as the Supervisory Authority.</w:t>
            </w:r>
          </w:p>
        </w:tc>
        <w:tc>
          <w:tcPr>
            <w:tcW w:w="3613" w:type="dxa"/>
          </w:tcPr>
          <w:p w14:paraId="512F3D3E" w14:textId="77777777" w:rsidR="004C533B" w:rsidRDefault="004C533B" w:rsidP="004C533B"/>
          <w:p w14:paraId="017D3829" w14:textId="7933BEE5" w:rsidR="004C533B" w:rsidRDefault="004C533B" w:rsidP="00A147BD"/>
        </w:tc>
        <w:tc>
          <w:tcPr>
            <w:tcW w:w="4199" w:type="dxa"/>
          </w:tcPr>
          <w:p w14:paraId="08974FC9" w14:textId="77777777" w:rsidR="004C533B" w:rsidRDefault="004C533B" w:rsidP="004C533B"/>
          <w:p w14:paraId="3BE034CB" w14:textId="02CD55C1" w:rsidR="004C533B" w:rsidRDefault="004C533B" w:rsidP="004C533B"/>
        </w:tc>
        <w:tc>
          <w:tcPr>
            <w:tcW w:w="3690" w:type="dxa"/>
          </w:tcPr>
          <w:p w14:paraId="39703104" w14:textId="77777777" w:rsidR="004C533B" w:rsidRDefault="004C533B" w:rsidP="004C533B"/>
          <w:p w14:paraId="2356168E" w14:textId="1A5F91FA" w:rsidR="004C533B" w:rsidRDefault="004C533B" w:rsidP="004C533B"/>
        </w:tc>
      </w:tr>
      <w:tr w:rsidR="004C533B" w14:paraId="3FC37D13" w14:textId="77777777" w:rsidTr="05A951F9">
        <w:tc>
          <w:tcPr>
            <w:tcW w:w="1745" w:type="dxa"/>
            <w:vMerge/>
          </w:tcPr>
          <w:p w14:paraId="16992A14" w14:textId="716991FC" w:rsidR="004C533B" w:rsidRDefault="004C533B" w:rsidP="004C533B"/>
        </w:tc>
        <w:tc>
          <w:tcPr>
            <w:tcW w:w="1848" w:type="dxa"/>
            <w:vMerge/>
          </w:tcPr>
          <w:p w14:paraId="0CF002D5" w14:textId="302984C6" w:rsidR="004C533B" w:rsidRDefault="004C533B" w:rsidP="004C533B"/>
        </w:tc>
        <w:tc>
          <w:tcPr>
            <w:tcW w:w="1753" w:type="dxa"/>
            <w:vMerge/>
          </w:tcPr>
          <w:p w14:paraId="1714C211" w14:textId="77777777" w:rsidR="004C533B" w:rsidRDefault="004C533B" w:rsidP="004C533B"/>
        </w:tc>
        <w:tc>
          <w:tcPr>
            <w:tcW w:w="3698" w:type="dxa"/>
            <w:vMerge/>
          </w:tcPr>
          <w:p w14:paraId="6EA95661" w14:textId="00ECCA2D" w:rsidR="004C533B" w:rsidRDefault="004C533B" w:rsidP="004C533B"/>
        </w:tc>
        <w:tc>
          <w:tcPr>
            <w:tcW w:w="3613" w:type="dxa"/>
          </w:tcPr>
          <w:p w14:paraId="60300426" w14:textId="6072600C" w:rsidR="004C533B" w:rsidRDefault="004C533B" w:rsidP="004C533B">
            <w:pPr>
              <w:rPr>
                <w:b/>
                <w:bCs/>
                <w:u w:val="single"/>
              </w:rPr>
            </w:pPr>
            <w:r>
              <w:rPr>
                <w:b/>
                <w:bCs/>
                <w:u w:val="single"/>
              </w:rPr>
              <w:t>Requirements at this level:</w:t>
            </w:r>
          </w:p>
          <w:p w14:paraId="6BCE499D" w14:textId="77777777" w:rsidR="004C533B" w:rsidRDefault="004C533B" w:rsidP="004C533B">
            <w:pPr>
              <w:rPr>
                <w:b/>
                <w:bCs/>
                <w:u w:val="single"/>
              </w:rPr>
            </w:pPr>
          </w:p>
          <w:p w14:paraId="6DB2E0B1" w14:textId="77777777" w:rsidR="009F3C78" w:rsidRDefault="009F3C78" w:rsidP="004C533B">
            <w:pPr>
              <w:rPr>
                <w:b/>
                <w:bCs/>
                <w:u w:val="single"/>
              </w:rPr>
            </w:pPr>
          </w:p>
          <w:p w14:paraId="198163E0" w14:textId="59A01783" w:rsidR="004C533B" w:rsidRDefault="004C533B" w:rsidP="004C533B">
            <w:pPr>
              <w:rPr>
                <w:b/>
                <w:bCs/>
                <w:u w:val="single"/>
              </w:rPr>
            </w:pPr>
            <w:r>
              <w:rPr>
                <w:b/>
                <w:bCs/>
                <w:u w:val="single"/>
              </w:rPr>
              <w:t xml:space="preserve">Qualifications </w:t>
            </w:r>
          </w:p>
          <w:p w14:paraId="55577679" w14:textId="77777777" w:rsidR="002046B3" w:rsidRDefault="002046B3" w:rsidP="002046B3">
            <w:pPr>
              <w:pStyle w:val="ListParagraph"/>
              <w:numPr>
                <w:ilvl w:val="0"/>
                <w:numId w:val="2"/>
              </w:numPr>
            </w:pPr>
            <w:r>
              <w:t>Law degree or equivalent in a related and relevant subject</w:t>
            </w:r>
          </w:p>
          <w:p w14:paraId="254ECA57" w14:textId="77777777" w:rsidR="009F3C78" w:rsidRDefault="009F3C78" w:rsidP="004C533B">
            <w:pPr>
              <w:rPr>
                <w:b/>
                <w:bCs/>
                <w:u w:val="single"/>
              </w:rPr>
            </w:pPr>
          </w:p>
          <w:p w14:paraId="7A0CB4BA" w14:textId="77777777" w:rsidR="00A43D09" w:rsidRDefault="00A43D09" w:rsidP="004C533B">
            <w:pPr>
              <w:rPr>
                <w:b/>
                <w:bCs/>
                <w:u w:val="single"/>
              </w:rPr>
            </w:pPr>
          </w:p>
          <w:p w14:paraId="0B3CF1C8" w14:textId="77777777" w:rsidR="00A43D09" w:rsidRDefault="00A43D09" w:rsidP="004C533B">
            <w:pPr>
              <w:rPr>
                <w:b/>
                <w:bCs/>
                <w:u w:val="single"/>
              </w:rPr>
            </w:pPr>
          </w:p>
          <w:p w14:paraId="4800A378" w14:textId="547E457F" w:rsidR="004C533B" w:rsidRDefault="006A15EF" w:rsidP="004C533B">
            <w:pPr>
              <w:rPr>
                <w:b/>
                <w:bCs/>
                <w:u w:val="single"/>
              </w:rPr>
            </w:pPr>
            <w:r>
              <w:rPr>
                <w:b/>
                <w:bCs/>
                <w:u w:val="single"/>
              </w:rPr>
              <w:br/>
            </w:r>
            <w:r w:rsidR="004C533B" w:rsidRPr="00391F55">
              <w:rPr>
                <w:b/>
                <w:bCs/>
                <w:u w:val="single"/>
              </w:rPr>
              <w:t xml:space="preserve">Knowledge </w:t>
            </w:r>
          </w:p>
          <w:p w14:paraId="28B159E2" w14:textId="55532E3B" w:rsidR="004C533B" w:rsidRDefault="009F3C78" w:rsidP="004C533B">
            <w:pPr>
              <w:pStyle w:val="ListParagraph"/>
              <w:numPr>
                <w:ilvl w:val="0"/>
                <w:numId w:val="2"/>
              </w:numPr>
            </w:pPr>
            <w:r w:rsidRPr="009F3C78">
              <w:t>Awareness of Freedom of Information Act and Environmental Information regulations</w:t>
            </w:r>
          </w:p>
          <w:p w14:paraId="67B109FD" w14:textId="22981A01" w:rsidR="009F3C78" w:rsidRDefault="009F3C78" w:rsidP="004C533B">
            <w:pPr>
              <w:pStyle w:val="ListParagraph"/>
              <w:numPr>
                <w:ilvl w:val="0"/>
                <w:numId w:val="2"/>
              </w:numPr>
            </w:pPr>
            <w:r>
              <w:t>A basic understanding of</w:t>
            </w:r>
            <w:r w:rsidR="006A15EF">
              <w:t xml:space="preserve"> data protection and information laws to include UK GDPR law and Data Protection Act</w:t>
            </w:r>
          </w:p>
          <w:p w14:paraId="3A581151" w14:textId="4C69F16B" w:rsidR="00216345" w:rsidRDefault="00216345" w:rsidP="004C533B">
            <w:pPr>
              <w:pStyle w:val="ListParagraph"/>
              <w:numPr>
                <w:ilvl w:val="0"/>
                <w:numId w:val="2"/>
              </w:numPr>
            </w:pPr>
            <w:r>
              <w:t xml:space="preserve">Awareness of Information Governance Policies </w:t>
            </w:r>
          </w:p>
          <w:p w14:paraId="4727B5A9" w14:textId="2A97BC83" w:rsidR="007D774E" w:rsidRDefault="007D774E" w:rsidP="004C533B">
            <w:pPr>
              <w:pStyle w:val="ListParagraph"/>
              <w:numPr>
                <w:ilvl w:val="0"/>
                <w:numId w:val="2"/>
              </w:numPr>
            </w:pPr>
            <w:r>
              <w:t>Understand timescales for responding to FOI requests and Data Protection SARS</w:t>
            </w:r>
          </w:p>
          <w:p w14:paraId="61A74EE3" w14:textId="534EC4C6" w:rsidR="00735C44" w:rsidRPr="009F3C78" w:rsidRDefault="00735C44" w:rsidP="004C533B">
            <w:pPr>
              <w:pStyle w:val="ListParagraph"/>
              <w:numPr>
                <w:ilvl w:val="0"/>
                <w:numId w:val="2"/>
              </w:numPr>
            </w:pPr>
            <w:r>
              <w:t>Awareness of the verification requirements for SAR</w:t>
            </w:r>
            <w:r w:rsidR="007B1563">
              <w:t xml:space="preserve"> </w:t>
            </w:r>
          </w:p>
          <w:p w14:paraId="0CCAC010" w14:textId="77777777" w:rsidR="00A43D09" w:rsidRDefault="006A15EF" w:rsidP="004C533B">
            <w:r>
              <w:lastRenderedPageBreak/>
              <w:br/>
            </w:r>
            <w:r>
              <w:br/>
            </w:r>
            <w:r>
              <w:br/>
            </w:r>
            <w:r>
              <w:br/>
            </w:r>
            <w:r>
              <w:br/>
            </w:r>
            <w:r>
              <w:br/>
            </w:r>
          </w:p>
          <w:p w14:paraId="6DA0F6F5" w14:textId="20C05006" w:rsidR="004C533B" w:rsidRDefault="006A15EF" w:rsidP="004C533B">
            <w:r>
              <w:br/>
            </w:r>
          </w:p>
          <w:p w14:paraId="517AFA6B" w14:textId="2BF6DE2F" w:rsidR="004C533B" w:rsidRDefault="004C533B" w:rsidP="05A951F9">
            <w:pPr>
              <w:rPr>
                <w:b/>
                <w:bCs/>
                <w:u w:val="single"/>
              </w:rPr>
            </w:pPr>
            <w:r w:rsidRPr="05A951F9">
              <w:rPr>
                <w:b/>
                <w:bCs/>
                <w:u w:val="single"/>
              </w:rPr>
              <w:t xml:space="preserve">Experience </w:t>
            </w:r>
          </w:p>
          <w:p w14:paraId="0721C980" w14:textId="561E8A7D" w:rsidR="004C533B" w:rsidRPr="00F84ED3" w:rsidRDefault="00695BBD" w:rsidP="004C533B">
            <w:pPr>
              <w:pStyle w:val="ListParagraph"/>
              <w:numPr>
                <w:ilvl w:val="0"/>
                <w:numId w:val="2"/>
              </w:numPr>
            </w:pPr>
            <w:r>
              <w:t>Some</w:t>
            </w:r>
            <w:r w:rsidR="00F84ED3" w:rsidRPr="00F84ED3">
              <w:t xml:space="preserve"> e</w:t>
            </w:r>
            <w:r w:rsidR="000C6F2E" w:rsidRPr="00F84ED3">
              <w:t>xperience of working within a local authorit</w:t>
            </w:r>
            <w:r w:rsidR="007B1563">
              <w:t>y</w:t>
            </w:r>
            <w:r w:rsidR="00076206">
              <w:t xml:space="preserve"> or similar setting </w:t>
            </w:r>
            <w:r w:rsidR="007B1563">
              <w:t>such as</w:t>
            </w:r>
            <w:r w:rsidR="009367E2">
              <w:t xml:space="preserve"> NHS</w:t>
            </w:r>
          </w:p>
          <w:p w14:paraId="1D8D80BD" w14:textId="69BCE751" w:rsidR="000C6F2E" w:rsidRPr="00F84ED3" w:rsidRDefault="000C6F2E" w:rsidP="004C533B">
            <w:pPr>
              <w:pStyle w:val="ListParagraph"/>
              <w:numPr>
                <w:ilvl w:val="0"/>
                <w:numId w:val="2"/>
              </w:numPr>
            </w:pPr>
            <w:r w:rsidRPr="00F84ED3">
              <w:t>Providing a service to other teams</w:t>
            </w:r>
          </w:p>
          <w:p w14:paraId="50818BCB" w14:textId="59E048E5" w:rsidR="000C6F2E" w:rsidRPr="00F84ED3" w:rsidRDefault="000C6F2E" w:rsidP="000C6F2E">
            <w:pPr>
              <w:pStyle w:val="ListParagraph"/>
              <w:numPr>
                <w:ilvl w:val="0"/>
                <w:numId w:val="2"/>
              </w:numPr>
            </w:pPr>
            <w:r w:rsidRPr="00F84ED3">
              <w:t>Caseload management with some guided support</w:t>
            </w:r>
          </w:p>
          <w:p w14:paraId="2FDF64F8" w14:textId="642A5D02" w:rsidR="001D7A44" w:rsidRPr="00F84ED3" w:rsidRDefault="001D7A44">
            <w:pPr>
              <w:pStyle w:val="ListParagraph"/>
              <w:numPr>
                <w:ilvl w:val="0"/>
                <w:numId w:val="2"/>
              </w:numPr>
              <w:rPr>
                <w:b/>
                <w:bCs/>
                <w:u w:val="single"/>
              </w:rPr>
            </w:pPr>
            <w:r w:rsidRPr="00F84ED3">
              <w:t>Awareness of internal monitoring processes</w:t>
            </w:r>
            <w:r w:rsidR="00B55DC5">
              <w:t xml:space="preserve"> that support with </w:t>
            </w:r>
            <w:r w:rsidR="007B60C9">
              <w:t>subject access request data</w:t>
            </w:r>
            <w:r w:rsidRPr="00F84ED3">
              <w:t xml:space="preserve"> </w:t>
            </w:r>
            <w:r w:rsidR="006C7F44" w:rsidRPr="00F84ED3">
              <w:rPr>
                <w:b/>
                <w:bCs/>
                <w:u w:val="single"/>
              </w:rPr>
              <w:br/>
            </w:r>
          </w:p>
          <w:p w14:paraId="0577DAFC" w14:textId="37179729" w:rsidR="001D7A44" w:rsidRDefault="004474E4" w:rsidP="004C533B">
            <w:pPr>
              <w:rPr>
                <w:b/>
                <w:bCs/>
                <w:u w:val="single"/>
              </w:rPr>
            </w:pPr>
            <w:r>
              <w:rPr>
                <w:b/>
                <w:bCs/>
                <w:u w:val="single"/>
              </w:rPr>
              <w:br/>
            </w:r>
            <w:r>
              <w:rPr>
                <w:b/>
                <w:bCs/>
                <w:u w:val="single"/>
              </w:rPr>
              <w:br/>
            </w:r>
          </w:p>
          <w:p w14:paraId="74635736" w14:textId="77777777" w:rsidR="007B1563" w:rsidRDefault="00D33C30" w:rsidP="004C533B">
            <w:pPr>
              <w:rPr>
                <w:b/>
                <w:bCs/>
                <w:u w:val="single"/>
              </w:rPr>
            </w:pPr>
            <w:r>
              <w:rPr>
                <w:b/>
                <w:bCs/>
                <w:u w:val="single"/>
              </w:rPr>
              <w:br/>
            </w:r>
          </w:p>
          <w:p w14:paraId="22E6F430" w14:textId="77777777" w:rsidR="00A43D09" w:rsidRDefault="00A43D09" w:rsidP="004C533B">
            <w:pPr>
              <w:rPr>
                <w:b/>
                <w:bCs/>
                <w:u w:val="single"/>
              </w:rPr>
            </w:pPr>
          </w:p>
          <w:p w14:paraId="3DFA3B97" w14:textId="587DFD18" w:rsidR="004C533B" w:rsidRDefault="00D33C30" w:rsidP="004C533B">
            <w:pPr>
              <w:rPr>
                <w:b/>
                <w:bCs/>
                <w:u w:val="single"/>
              </w:rPr>
            </w:pPr>
            <w:r>
              <w:rPr>
                <w:b/>
                <w:bCs/>
                <w:u w:val="single"/>
              </w:rPr>
              <w:br/>
            </w:r>
            <w:r w:rsidR="004C533B" w:rsidRPr="00391F55">
              <w:rPr>
                <w:b/>
                <w:bCs/>
                <w:u w:val="single"/>
              </w:rPr>
              <w:t xml:space="preserve">Skills </w:t>
            </w:r>
          </w:p>
          <w:p w14:paraId="3D7911D2" w14:textId="77777777" w:rsidR="004C533B" w:rsidRDefault="006C7F44" w:rsidP="004C533B">
            <w:pPr>
              <w:pStyle w:val="ListParagraph"/>
              <w:numPr>
                <w:ilvl w:val="0"/>
                <w:numId w:val="2"/>
              </w:numPr>
            </w:pPr>
            <w:r>
              <w:t>Proficient in the use of Microsoft packages such as Word, Excel, Outlook and Teams</w:t>
            </w:r>
          </w:p>
          <w:p w14:paraId="63FBE816" w14:textId="7EF047CD" w:rsidR="006C7F44" w:rsidRDefault="006C7F44" w:rsidP="004C533B">
            <w:pPr>
              <w:pStyle w:val="ListParagraph"/>
              <w:numPr>
                <w:ilvl w:val="0"/>
                <w:numId w:val="2"/>
              </w:numPr>
            </w:pPr>
            <w:r>
              <w:t>Able to monitor a shared inbox with some guidance</w:t>
            </w:r>
          </w:p>
          <w:p w14:paraId="4EE200AA" w14:textId="3F801ABC" w:rsidR="00216345" w:rsidRDefault="00D93770" w:rsidP="004C533B">
            <w:pPr>
              <w:pStyle w:val="ListParagraph"/>
              <w:numPr>
                <w:ilvl w:val="0"/>
                <w:numId w:val="2"/>
              </w:numPr>
            </w:pPr>
            <w:r>
              <w:t>Able to communicate</w:t>
            </w:r>
            <w:r w:rsidR="00C95BA3">
              <w:t xml:space="preserve"> effectively and adapt to suit wide range of audience</w:t>
            </w:r>
            <w:r w:rsidR="00830E3F">
              <w:t xml:space="preserve"> through email and phone</w:t>
            </w:r>
            <w:r w:rsidR="00C95BA3">
              <w:t>.</w:t>
            </w:r>
          </w:p>
          <w:p w14:paraId="7163BF7F" w14:textId="7C32D95E" w:rsidR="006C7F44" w:rsidRDefault="006C7F44" w:rsidP="006C7F44">
            <w:pPr>
              <w:ind w:left="360"/>
            </w:pPr>
          </w:p>
        </w:tc>
        <w:tc>
          <w:tcPr>
            <w:tcW w:w="4199" w:type="dxa"/>
          </w:tcPr>
          <w:p w14:paraId="70CC3874" w14:textId="388C3BFD" w:rsidR="004C533B" w:rsidRDefault="004C533B" w:rsidP="004C533B">
            <w:pPr>
              <w:rPr>
                <w:b/>
                <w:bCs/>
                <w:u w:val="single"/>
              </w:rPr>
            </w:pPr>
            <w:r>
              <w:rPr>
                <w:b/>
                <w:bCs/>
                <w:u w:val="single"/>
              </w:rPr>
              <w:lastRenderedPageBreak/>
              <w:t>Requirements at this level in addition to level 3A:</w:t>
            </w:r>
          </w:p>
          <w:p w14:paraId="4A51F128" w14:textId="77777777" w:rsidR="004C533B" w:rsidRDefault="004C533B" w:rsidP="004C533B">
            <w:pPr>
              <w:rPr>
                <w:b/>
                <w:bCs/>
                <w:u w:val="single"/>
              </w:rPr>
            </w:pPr>
          </w:p>
          <w:p w14:paraId="659B88E9" w14:textId="6B377A0B" w:rsidR="004C533B" w:rsidRDefault="004C533B" w:rsidP="004C533B">
            <w:pPr>
              <w:rPr>
                <w:b/>
                <w:bCs/>
                <w:u w:val="single"/>
              </w:rPr>
            </w:pPr>
            <w:r>
              <w:rPr>
                <w:b/>
                <w:bCs/>
                <w:u w:val="single"/>
              </w:rPr>
              <w:t xml:space="preserve">Qualifications </w:t>
            </w:r>
          </w:p>
          <w:p w14:paraId="1AE04776" w14:textId="61153E05" w:rsidR="004C533B" w:rsidRDefault="009F3C78" w:rsidP="004C533B">
            <w:pPr>
              <w:pStyle w:val="ListParagraph"/>
              <w:numPr>
                <w:ilvl w:val="0"/>
                <w:numId w:val="2"/>
              </w:numPr>
            </w:pPr>
            <w:r>
              <w:t>Completion of Data Protection Essential Knowledge programme</w:t>
            </w:r>
            <w:r w:rsidR="00A43D09">
              <w:t xml:space="preserve"> (or equivalent agreed with line manager)</w:t>
            </w:r>
          </w:p>
          <w:p w14:paraId="227E509C" w14:textId="5440C993" w:rsidR="009F3C78" w:rsidRPr="00EC352C" w:rsidRDefault="009F3C78" w:rsidP="004C533B">
            <w:pPr>
              <w:pStyle w:val="ListParagraph"/>
              <w:numPr>
                <w:ilvl w:val="0"/>
                <w:numId w:val="2"/>
              </w:numPr>
            </w:pPr>
            <w:r>
              <w:t>FOI practical training certification</w:t>
            </w:r>
          </w:p>
          <w:p w14:paraId="2922342A" w14:textId="46E5E31A" w:rsidR="004C533B" w:rsidRDefault="006A15EF" w:rsidP="004C533B">
            <w:pPr>
              <w:rPr>
                <w:b/>
                <w:bCs/>
                <w:u w:val="single"/>
              </w:rPr>
            </w:pPr>
            <w:r>
              <w:rPr>
                <w:b/>
                <w:bCs/>
                <w:u w:val="single"/>
              </w:rPr>
              <w:br/>
            </w:r>
            <w:r w:rsidR="004C533B" w:rsidRPr="00391F55">
              <w:rPr>
                <w:b/>
                <w:bCs/>
                <w:u w:val="single"/>
              </w:rPr>
              <w:t xml:space="preserve">Knowledge </w:t>
            </w:r>
          </w:p>
          <w:p w14:paraId="49407A04" w14:textId="366D07FA" w:rsidR="006A15EF" w:rsidRPr="006A15EF" w:rsidRDefault="006A15EF" w:rsidP="006A15EF">
            <w:pPr>
              <w:pStyle w:val="ListParagraph"/>
              <w:numPr>
                <w:ilvl w:val="0"/>
                <w:numId w:val="2"/>
              </w:numPr>
            </w:pPr>
            <w:r w:rsidRPr="006A15EF">
              <w:t xml:space="preserve">Good understanding of the </w:t>
            </w:r>
            <w:r>
              <w:t xml:space="preserve">Freedom of Information Act and </w:t>
            </w:r>
            <w:r w:rsidRPr="006A15EF">
              <w:t>Environmental Information Regulations</w:t>
            </w:r>
          </w:p>
          <w:p w14:paraId="2037EEE0" w14:textId="14FA337B" w:rsidR="004C533B" w:rsidRDefault="00C46021" w:rsidP="004C533B">
            <w:pPr>
              <w:pStyle w:val="ListParagraph"/>
              <w:numPr>
                <w:ilvl w:val="0"/>
                <w:numId w:val="2"/>
              </w:numPr>
            </w:pPr>
            <w:r>
              <w:t>Good</w:t>
            </w:r>
            <w:r w:rsidR="006A15EF" w:rsidRPr="006A15EF">
              <w:t xml:space="preserve"> </w:t>
            </w:r>
            <w:r w:rsidR="006A15EF">
              <w:t>k</w:t>
            </w:r>
            <w:r w:rsidR="006A15EF" w:rsidRPr="00987EA4">
              <w:t>nowledge and understanding of</w:t>
            </w:r>
            <w:r w:rsidR="007361F0">
              <w:t xml:space="preserve"> other</w:t>
            </w:r>
            <w:r w:rsidR="006A15EF" w:rsidRPr="00987EA4">
              <w:t xml:space="preserve"> information governance legislation </w:t>
            </w:r>
            <w:r>
              <w:t>such as</w:t>
            </w:r>
            <w:r w:rsidR="006A15EF" w:rsidRPr="00987EA4">
              <w:t xml:space="preserve"> Data Protection Act 1998/2018</w:t>
            </w:r>
            <w:r w:rsidR="00E31B5C">
              <w:t xml:space="preserve"> and </w:t>
            </w:r>
            <w:r w:rsidR="006A15EF">
              <w:t xml:space="preserve">the UK </w:t>
            </w:r>
            <w:r w:rsidR="006A15EF" w:rsidRPr="00987EA4">
              <w:t>GDPR</w:t>
            </w:r>
            <w:r w:rsidR="00E31B5C">
              <w:t>.</w:t>
            </w:r>
          </w:p>
          <w:p w14:paraId="4B8E2DBF" w14:textId="6F151512" w:rsidR="00216345" w:rsidRDefault="00216345" w:rsidP="004C533B">
            <w:pPr>
              <w:pStyle w:val="ListParagraph"/>
              <w:numPr>
                <w:ilvl w:val="0"/>
                <w:numId w:val="2"/>
              </w:numPr>
            </w:pPr>
            <w:r>
              <w:t>Some applied knowledge of policies, with ability to interpret with some guidance</w:t>
            </w:r>
          </w:p>
          <w:p w14:paraId="2DAB0F96" w14:textId="5144B133" w:rsidR="00B82F5D" w:rsidRDefault="002046B3" w:rsidP="006D5F5C">
            <w:pPr>
              <w:pStyle w:val="ListParagraph"/>
              <w:numPr>
                <w:ilvl w:val="0"/>
                <w:numId w:val="2"/>
              </w:numPr>
            </w:pPr>
            <w:r>
              <w:t>Good knowledge of the SAR process including validation and verification requirements</w:t>
            </w:r>
            <w:r w:rsidR="007B1563">
              <w:t xml:space="preserve"> and b</w:t>
            </w:r>
            <w:r w:rsidR="00B82F5D">
              <w:t>asic understanding of the supporting policy framework</w:t>
            </w:r>
            <w:r w:rsidR="00DC080C">
              <w:t>.</w:t>
            </w:r>
          </w:p>
          <w:p w14:paraId="365F90DA" w14:textId="77777777" w:rsidR="007B1563" w:rsidRDefault="00C46021" w:rsidP="004C533B">
            <w:r>
              <w:lastRenderedPageBreak/>
              <w:br/>
            </w:r>
            <w:r>
              <w:br/>
            </w:r>
          </w:p>
          <w:p w14:paraId="6ABBEB4B" w14:textId="77777777" w:rsidR="007B1563" w:rsidRDefault="007B1563" w:rsidP="004C533B"/>
          <w:p w14:paraId="350BCCE5" w14:textId="77777777" w:rsidR="00A43D09" w:rsidRDefault="00C46021" w:rsidP="004C533B">
            <w:pPr>
              <w:rPr>
                <w:b/>
                <w:bCs/>
                <w:u w:val="single"/>
              </w:rPr>
            </w:pPr>
            <w:r>
              <w:br/>
            </w:r>
            <w:r w:rsidR="006228B2">
              <w:rPr>
                <w:b/>
                <w:bCs/>
                <w:u w:val="single"/>
              </w:rPr>
              <w:br/>
            </w:r>
          </w:p>
          <w:p w14:paraId="1CD3C305" w14:textId="737A473C" w:rsidR="004C533B" w:rsidRDefault="006228B2" w:rsidP="004C533B">
            <w:pPr>
              <w:rPr>
                <w:b/>
                <w:bCs/>
                <w:u w:val="single"/>
              </w:rPr>
            </w:pPr>
            <w:r>
              <w:rPr>
                <w:b/>
                <w:bCs/>
                <w:u w:val="single"/>
              </w:rPr>
              <w:br/>
            </w:r>
            <w:r>
              <w:rPr>
                <w:b/>
                <w:bCs/>
                <w:u w:val="single"/>
              </w:rPr>
              <w:br/>
            </w:r>
            <w:r w:rsidR="004C533B">
              <w:rPr>
                <w:b/>
                <w:bCs/>
                <w:u w:val="single"/>
              </w:rPr>
              <w:t xml:space="preserve">Experience </w:t>
            </w:r>
          </w:p>
          <w:p w14:paraId="02ED60C6" w14:textId="375B81D9" w:rsidR="004C533B" w:rsidRDefault="0051012D" w:rsidP="004C533B">
            <w:pPr>
              <w:pStyle w:val="ListParagraph"/>
              <w:numPr>
                <w:ilvl w:val="0"/>
                <w:numId w:val="2"/>
              </w:numPr>
            </w:pPr>
            <w:r>
              <w:t>Minimum of 12 months</w:t>
            </w:r>
            <w:r w:rsidR="000C6F2E">
              <w:t xml:space="preserve"> providing an Information Governance service within a local authority setting</w:t>
            </w:r>
            <w:r w:rsidR="009B6B8D">
              <w:t xml:space="preserve"> or similar setting such as NHS</w:t>
            </w:r>
          </w:p>
          <w:p w14:paraId="7A1968CF" w14:textId="21C2294B" w:rsidR="000C6F2E" w:rsidRDefault="000C6F2E" w:rsidP="000C6F2E">
            <w:pPr>
              <w:pStyle w:val="ListParagraph"/>
              <w:numPr>
                <w:ilvl w:val="0"/>
                <w:numId w:val="2"/>
              </w:numPr>
            </w:pPr>
            <w:r>
              <w:t>Able to manage a caseload with minimal supervision</w:t>
            </w:r>
          </w:p>
          <w:p w14:paraId="72685DE9" w14:textId="15F279B9" w:rsidR="000C6F2E" w:rsidRDefault="000C6F2E" w:rsidP="000C6F2E">
            <w:pPr>
              <w:pStyle w:val="ListParagraph"/>
              <w:numPr>
                <w:ilvl w:val="0"/>
                <w:numId w:val="2"/>
              </w:numPr>
            </w:pPr>
            <w:r>
              <w:t xml:space="preserve">Support with delivery of training to </w:t>
            </w:r>
            <w:r w:rsidR="006C7F44">
              <w:t>colleagues of all levels</w:t>
            </w:r>
          </w:p>
          <w:p w14:paraId="6891320C" w14:textId="47483498" w:rsidR="00216345" w:rsidRDefault="00216345" w:rsidP="000C6F2E">
            <w:pPr>
              <w:pStyle w:val="ListParagraph"/>
              <w:numPr>
                <w:ilvl w:val="0"/>
                <w:numId w:val="2"/>
              </w:numPr>
            </w:pPr>
            <w:r>
              <w:t xml:space="preserve">Support with </w:t>
            </w:r>
            <w:r w:rsidR="001D7A44">
              <w:t xml:space="preserve">information gathering for </w:t>
            </w:r>
            <w:r>
              <w:t>performance related reports with some guidance</w:t>
            </w:r>
          </w:p>
          <w:p w14:paraId="36C34270" w14:textId="5C5BF67C" w:rsidR="007B60C9" w:rsidRPr="00EC352C" w:rsidRDefault="007B60C9" w:rsidP="000C6F2E">
            <w:pPr>
              <w:pStyle w:val="ListParagraph"/>
              <w:numPr>
                <w:ilvl w:val="0"/>
                <w:numId w:val="2"/>
              </w:numPr>
            </w:pPr>
            <w:r>
              <w:t>Applied knowledge of requesting and reviewing internal monitoring data</w:t>
            </w:r>
          </w:p>
          <w:p w14:paraId="28CA7717" w14:textId="77777777" w:rsidR="00A43D09" w:rsidRDefault="000C6F2E" w:rsidP="004C533B">
            <w:pPr>
              <w:rPr>
                <w:b/>
                <w:bCs/>
                <w:u w:val="single"/>
              </w:rPr>
            </w:pPr>
            <w:r>
              <w:rPr>
                <w:b/>
                <w:bCs/>
                <w:u w:val="single"/>
              </w:rPr>
              <w:br/>
            </w:r>
            <w:r>
              <w:rPr>
                <w:b/>
                <w:bCs/>
                <w:u w:val="single"/>
              </w:rPr>
              <w:br/>
            </w:r>
            <w:r w:rsidR="00D33C30">
              <w:rPr>
                <w:b/>
                <w:bCs/>
                <w:u w:val="single"/>
              </w:rPr>
              <w:br/>
            </w:r>
          </w:p>
          <w:p w14:paraId="4B2C0475" w14:textId="5936DD09" w:rsidR="004C533B" w:rsidRDefault="00D33C30" w:rsidP="004C533B">
            <w:pPr>
              <w:rPr>
                <w:b/>
                <w:bCs/>
                <w:u w:val="single"/>
              </w:rPr>
            </w:pPr>
            <w:r>
              <w:rPr>
                <w:b/>
                <w:bCs/>
                <w:u w:val="single"/>
              </w:rPr>
              <w:br/>
            </w:r>
            <w:r w:rsidR="004C533B" w:rsidRPr="00D96130">
              <w:rPr>
                <w:b/>
                <w:bCs/>
                <w:u w:val="single"/>
              </w:rPr>
              <w:t>Skills</w:t>
            </w:r>
          </w:p>
          <w:p w14:paraId="44A65B45" w14:textId="77777777" w:rsidR="004C533B" w:rsidRDefault="006C7F44" w:rsidP="004C533B">
            <w:pPr>
              <w:pStyle w:val="ListParagraph"/>
              <w:numPr>
                <w:ilvl w:val="0"/>
                <w:numId w:val="2"/>
              </w:numPr>
            </w:pPr>
            <w:r>
              <w:t>Able to effectively monitor and manage a shared inbox with minimal guidance</w:t>
            </w:r>
          </w:p>
          <w:p w14:paraId="5A065B14" w14:textId="77777777" w:rsidR="00216345" w:rsidRDefault="00216345" w:rsidP="004C533B">
            <w:pPr>
              <w:pStyle w:val="ListParagraph"/>
              <w:numPr>
                <w:ilvl w:val="0"/>
                <w:numId w:val="2"/>
              </w:numPr>
            </w:pPr>
            <w:r>
              <w:t>Can respond to straightforward queries with minimal supervision</w:t>
            </w:r>
          </w:p>
          <w:p w14:paraId="1AB65982" w14:textId="0D898696" w:rsidR="007D774E" w:rsidRDefault="007D774E" w:rsidP="004C533B">
            <w:pPr>
              <w:pStyle w:val="ListParagraph"/>
              <w:numPr>
                <w:ilvl w:val="0"/>
                <w:numId w:val="2"/>
              </w:numPr>
            </w:pPr>
            <w:r>
              <w:t>Awareness of breaches relating to the Data Protection Act, GDPR and other legislation and can support on investigations with guidance and support</w:t>
            </w:r>
          </w:p>
        </w:tc>
        <w:tc>
          <w:tcPr>
            <w:tcW w:w="3690" w:type="dxa"/>
          </w:tcPr>
          <w:p w14:paraId="5C3B933B" w14:textId="3E3D548C" w:rsidR="004C533B" w:rsidRDefault="004C533B" w:rsidP="004C533B">
            <w:pPr>
              <w:rPr>
                <w:b/>
                <w:bCs/>
                <w:u w:val="single"/>
              </w:rPr>
            </w:pPr>
            <w:r>
              <w:rPr>
                <w:b/>
                <w:bCs/>
                <w:u w:val="single"/>
              </w:rPr>
              <w:lastRenderedPageBreak/>
              <w:t>Requirements at this level in addition to level 3A and 3B:</w:t>
            </w:r>
          </w:p>
          <w:p w14:paraId="748C1400" w14:textId="77777777" w:rsidR="004C533B" w:rsidRDefault="004C533B" w:rsidP="004C533B">
            <w:pPr>
              <w:rPr>
                <w:b/>
                <w:bCs/>
                <w:u w:val="single"/>
              </w:rPr>
            </w:pPr>
          </w:p>
          <w:p w14:paraId="3CE82E79" w14:textId="77777777" w:rsidR="004C533B" w:rsidRDefault="004C533B" w:rsidP="004C533B">
            <w:pPr>
              <w:rPr>
                <w:b/>
                <w:bCs/>
                <w:u w:val="single"/>
              </w:rPr>
            </w:pPr>
            <w:r>
              <w:rPr>
                <w:b/>
                <w:bCs/>
                <w:u w:val="single"/>
              </w:rPr>
              <w:t xml:space="preserve">Qualifications </w:t>
            </w:r>
          </w:p>
          <w:p w14:paraId="324BB625" w14:textId="7E9525C9" w:rsidR="004C533B" w:rsidRPr="00EC352C" w:rsidRDefault="009F3C78" w:rsidP="004C533B">
            <w:pPr>
              <w:pStyle w:val="ListParagraph"/>
              <w:numPr>
                <w:ilvl w:val="0"/>
                <w:numId w:val="2"/>
              </w:numPr>
            </w:pPr>
            <w:r>
              <w:t>Working towards Data Protection Practitioner qualification</w:t>
            </w:r>
            <w:r w:rsidR="00A43D09">
              <w:t xml:space="preserve"> (or equivalent agreed with line manager)</w:t>
            </w:r>
          </w:p>
          <w:p w14:paraId="6E3146E9" w14:textId="77777777" w:rsidR="00A43D09" w:rsidRDefault="00A43D09" w:rsidP="004C533B">
            <w:pPr>
              <w:rPr>
                <w:b/>
                <w:bCs/>
                <w:u w:val="single"/>
              </w:rPr>
            </w:pPr>
          </w:p>
          <w:p w14:paraId="1D976948" w14:textId="3C143490" w:rsidR="004C533B" w:rsidRDefault="006A15EF" w:rsidP="004C533B">
            <w:pPr>
              <w:rPr>
                <w:b/>
                <w:bCs/>
                <w:u w:val="single"/>
              </w:rPr>
            </w:pPr>
            <w:r>
              <w:rPr>
                <w:b/>
                <w:bCs/>
                <w:u w:val="single"/>
              </w:rPr>
              <w:br/>
            </w:r>
            <w:r w:rsidR="004C533B" w:rsidRPr="00391F55">
              <w:rPr>
                <w:b/>
                <w:bCs/>
                <w:u w:val="single"/>
              </w:rPr>
              <w:t xml:space="preserve">Knowledge </w:t>
            </w:r>
          </w:p>
          <w:p w14:paraId="54AEBFB4" w14:textId="4562F128" w:rsidR="004C533B" w:rsidRPr="00C46021" w:rsidRDefault="004E5CB1" w:rsidP="004C533B">
            <w:pPr>
              <w:pStyle w:val="ListParagraph"/>
              <w:numPr>
                <w:ilvl w:val="0"/>
                <w:numId w:val="2"/>
              </w:numPr>
            </w:pPr>
            <w:r>
              <w:t>Proficient</w:t>
            </w:r>
            <w:r w:rsidR="00C46021" w:rsidRPr="00C46021">
              <w:t xml:space="preserve"> knowledge of information governance standards and best practice</w:t>
            </w:r>
          </w:p>
          <w:p w14:paraId="3C9ACFD2" w14:textId="6DCFC029" w:rsidR="00C46021" w:rsidRDefault="004E5CB1" w:rsidP="00C46021">
            <w:pPr>
              <w:pStyle w:val="ListParagraph"/>
              <w:numPr>
                <w:ilvl w:val="0"/>
                <w:numId w:val="2"/>
              </w:numPr>
            </w:pPr>
            <w:r>
              <w:t>Extensive</w:t>
            </w:r>
            <w:r w:rsidR="00C46021" w:rsidRPr="006A15EF">
              <w:t xml:space="preserve"> </w:t>
            </w:r>
            <w:r w:rsidR="00C46021">
              <w:t>k</w:t>
            </w:r>
            <w:r w:rsidR="00C46021" w:rsidRPr="00987EA4">
              <w:t xml:space="preserve">nowledge and understanding of information governance legislation including but not limited to: Freedom of Information Act 2000, Environmental Information Regs. 2004, Data Protection Act 1998/2018, </w:t>
            </w:r>
            <w:r w:rsidR="00C46021">
              <w:t xml:space="preserve">the UK </w:t>
            </w:r>
            <w:r w:rsidR="00C46021" w:rsidRPr="00987EA4">
              <w:t>GDPR</w:t>
            </w:r>
          </w:p>
          <w:p w14:paraId="576C341D" w14:textId="02A1E392" w:rsidR="00C46021" w:rsidRDefault="00C46021" w:rsidP="004C533B">
            <w:pPr>
              <w:pStyle w:val="ListParagraph"/>
              <w:numPr>
                <w:ilvl w:val="0"/>
                <w:numId w:val="2"/>
              </w:numPr>
            </w:pPr>
            <w:r>
              <w:t xml:space="preserve">Awareness of public sector obligations related to information </w:t>
            </w:r>
            <w:r w:rsidR="00DC080C">
              <w:t>governance.</w:t>
            </w:r>
          </w:p>
          <w:p w14:paraId="3335A15D" w14:textId="6ABE8366" w:rsidR="00216345" w:rsidRDefault="00216345" w:rsidP="004C533B">
            <w:pPr>
              <w:pStyle w:val="ListParagraph"/>
              <w:numPr>
                <w:ilvl w:val="0"/>
                <w:numId w:val="2"/>
              </w:numPr>
            </w:pPr>
            <w:r>
              <w:lastRenderedPageBreak/>
              <w:t xml:space="preserve">Can understand IG policies, and provide feedback </w:t>
            </w:r>
            <w:r w:rsidR="007D774E">
              <w:t>to support</w:t>
            </w:r>
            <w:r>
              <w:t xml:space="preserve"> development and implementation </w:t>
            </w:r>
          </w:p>
          <w:p w14:paraId="35541548" w14:textId="3E8D6816" w:rsidR="00ED639F" w:rsidRPr="00C46021" w:rsidRDefault="00ED639F" w:rsidP="004C533B">
            <w:pPr>
              <w:pStyle w:val="ListParagraph"/>
              <w:numPr>
                <w:ilvl w:val="0"/>
                <w:numId w:val="2"/>
              </w:numPr>
            </w:pPr>
            <w:r>
              <w:t>Applied knowledge of SAR and the supporting policy framework</w:t>
            </w:r>
          </w:p>
          <w:p w14:paraId="4EFD4058" w14:textId="6953C30C" w:rsidR="004C533B" w:rsidRDefault="006228B2" w:rsidP="004C533B">
            <w:pPr>
              <w:rPr>
                <w:b/>
                <w:bCs/>
                <w:u w:val="single"/>
              </w:rPr>
            </w:pPr>
            <w:r>
              <w:rPr>
                <w:b/>
                <w:bCs/>
                <w:u w:val="single"/>
              </w:rPr>
              <w:br/>
            </w:r>
            <w:r w:rsidR="004C533B">
              <w:rPr>
                <w:b/>
                <w:bCs/>
                <w:u w:val="single"/>
              </w:rPr>
              <w:t xml:space="preserve">Experience </w:t>
            </w:r>
          </w:p>
          <w:p w14:paraId="649A55A5" w14:textId="77EDA6B5" w:rsidR="004C533B" w:rsidRDefault="00444E3B" w:rsidP="004C533B">
            <w:pPr>
              <w:pStyle w:val="ListParagraph"/>
              <w:numPr>
                <w:ilvl w:val="0"/>
                <w:numId w:val="2"/>
              </w:numPr>
            </w:pPr>
            <w:r>
              <w:t>2</w:t>
            </w:r>
            <w:r w:rsidR="000C6F2E">
              <w:t xml:space="preserve"> </w:t>
            </w:r>
            <w:proofErr w:type="spellStart"/>
            <w:r w:rsidR="000C6F2E">
              <w:t>years experience</w:t>
            </w:r>
            <w:proofErr w:type="spellEnd"/>
            <w:r w:rsidR="000C6F2E">
              <w:t xml:space="preserve"> within a local authority Information Governance team</w:t>
            </w:r>
            <w:r w:rsidR="009B6B8D">
              <w:t xml:space="preserve"> or similar setting such as NHS</w:t>
            </w:r>
          </w:p>
          <w:p w14:paraId="6144511C" w14:textId="68640420" w:rsidR="000C6F2E" w:rsidRDefault="000C6F2E" w:rsidP="004C533B">
            <w:pPr>
              <w:pStyle w:val="ListParagraph"/>
              <w:numPr>
                <w:ilvl w:val="0"/>
                <w:numId w:val="2"/>
              </w:numPr>
            </w:pPr>
            <w:r>
              <w:t>Independently able to manage a caseload</w:t>
            </w:r>
          </w:p>
          <w:p w14:paraId="5B85F91D" w14:textId="3B2A068C" w:rsidR="000C6F2E" w:rsidRDefault="006C7F44" w:rsidP="004C533B">
            <w:pPr>
              <w:pStyle w:val="ListParagraph"/>
              <w:numPr>
                <w:ilvl w:val="0"/>
                <w:numId w:val="2"/>
              </w:numPr>
            </w:pPr>
            <w:r>
              <w:t>Able to deliver training on Information Governance to a variety of colleagues across Medway and Gravesham</w:t>
            </w:r>
          </w:p>
          <w:p w14:paraId="6058FA21" w14:textId="52652DB1" w:rsidR="00216345" w:rsidRDefault="00216345" w:rsidP="004C533B">
            <w:pPr>
              <w:pStyle w:val="ListParagraph"/>
              <w:numPr>
                <w:ilvl w:val="0"/>
                <w:numId w:val="2"/>
              </w:numPr>
            </w:pPr>
            <w:r>
              <w:t>Can prepare reports on performance across the Council departments</w:t>
            </w:r>
          </w:p>
          <w:p w14:paraId="13D9A577" w14:textId="78142F49" w:rsidR="007B60C9" w:rsidRPr="00EC352C" w:rsidRDefault="007B60C9" w:rsidP="004C533B">
            <w:pPr>
              <w:pStyle w:val="ListParagraph"/>
              <w:numPr>
                <w:ilvl w:val="0"/>
                <w:numId w:val="2"/>
              </w:numPr>
            </w:pPr>
            <w:r>
              <w:t xml:space="preserve">Can review and </w:t>
            </w:r>
            <w:r w:rsidR="00A6577D">
              <w:t>select appropriate information to include within a SAR response following internal monitoring requests</w:t>
            </w:r>
          </w:p>
          <w:p w14:paraId="0FD48771" w14:textId="2061C507" w:rsidR="004C533B" w:rsidRDefault="000C6F2E" w:rsidP="004C533B">
            <w:pPr>
              <w:rPr>
                <w:b/>
                <w:bCs/>
                <w:u w:val="single"/>
              </w:rPr>
            </w:pPr>
            <w:r>
              <w:rPr>
                <w:b/>
                <w:bCs/>
                <w:u w:val="single"/>
              </w:rPr>
              <w:br/>
            </w:r>
            <w:r w:rsidR="004C533B" w:rsidRPr="00D96130">
              <w:rPr>
                <w:b/>
                <w:bCs/>
                <w:u w:val="single"/>
              </w:rPr>
              <w:t>Skills</w:t>
            </w:r>
          </w:p>
          <w:p w14:paraId="533C0301" w14:textId="209A42B6" w:rsidR="004C533B" w:rsidRDefault="004E5CB1" w:rsidP="004C533B">
            <w:pPr>
              <w:pStyle w:val="ListParagraph"/>
              <w:numPr>
                <w:ilvl w:val="0"/>
                <w:numId w:val="2"/>
              </w:numPr>
            </w:pPr>
            <w:r>
              <w:t>Able</w:t>
            </w:r>
            <w:r w:rsidR="00216345">
              <w:t xml:space="preserve"> to independently respond to queries without guidance and assign tasks to others within the team appropriately</w:t>
            </w:r>
          </w:p>
          <w:p w14:paraId="0A18134C" w14:textId="77777777" w:rsidR="007D774E" w:rsidRDefault="007D774E" w:rsidP="004C533B">
            <w:pPr>
              <w:pStyle w:val="ListParagraph"/>
              <w:numPr>
                <w:ilvl w:val="0"/>
                <w:numId w:val="2"/>
              </w:numPr>
            </w:pPr>
            <w:r>
              <w:t>Can independently initiate investigations of complaints, incidents and data breaches</w:t>
            </w:r>
          </w:p>
          <w:p w14:paraId="60949921" w14:textId="46EF753B" w:rsidR="000620D2" w:rsidRDefault="000620D2" w:rsidP="004C533B">
            <w:pPr>
              <w:pStyle w:val="ListParagraph"/>
              <w:numPr>
                <w:ilvl w:val="0"/>
                <w:numId w:val="2"/>
              </w:numPr>
            </w:pPr>
            <w:r>
              <w:t>Introduction to complex work under guidance of SIGO with ability to deputise their caseload</w:t>
            </w:r>
          </w:p>
        </w:tc>
      </w:tr>
      <w:tr w:rsidR="004C533B" w14:paraId="5EA65D3A" w14:textId="77777777" w:rsidTr="05A951F9">
        <w:tc>
          <w:tcPr>
            <w:tcW w:w="1745" w:type="dxa"/>
            <w:vMerge w:val="restart"/>
            <w:shd w:val="clear" w:color="auto" w:fill="D9E2F3" w:themeFill="accent1" w:themeFillTint="33"/>
          </w:tcPr>
          <w:p w14:paraId="401C8AB1" w14:textId="77777777" w:rsidR="004C533B" w:rsidRDefault="004C533B" w:rsidP="004C533B"/>
          <w:p w14:paraId="6F18D963" w14:textId="40970843" w:rsidR="007D774E" w:rsidRPr="0049093E" w:rsidRDefault="007D774E" w:rsidP="004C533B">
            <w:r>
              <w:t>Senior Information Governance Officer</w:t>
            </w:r>
          </w:p>
        </w:tc>
        <w:tc>
          <w:tcPr>
            <w:tcW w:w="1848" w:type="dxa"/>
            <w:vMerge w:val="restart"/>
            <w:shd w:val="clear" w:color="auto" w:fill="D9E2F3" w:themeFill="accent1" w:themeFillTint="33"/>
          </w:tcPr>
          <w:p w14:paraId="6C41505A" w14:textId="77777777" w:rsidR="004C533B" w:rsidRDefault="004C533B" w:rsidP="004C533B"/>
          <w:p w14:paraId="2758A4BA" w14:textId="71576CC2" w:rsidR="004C533B" w:rsidRPr="0049093E" w:rsidRDefault="004C533B" w:rsidP="004C533B">
            <w:r>
              <w:t>Range 5</w:t>
            </w:r>
          </w:p>
        </w:tc>
        <w:tc>
          <w:tcPr>
            <w:tcW w:w="1753" w:type="dxa"/>
            <w:vMerge w:val="restart"/>
            <w:shd w:val="clear" w:color="auto" w:fill="D9E2F3" w:themeFill="accent1" w:themeFillTint="33"/>
          </w:tcPr>
          <w:p w14:paraId="7CDDEDBD" w14:textId="77777777" w:rsidR="004C533B" w:rsidRDefault="004C533B" w:rsidP="004C533B"/>
          <w:p w14:paraId="554990D0" w14:textId="077A9F39" w:rsidR="00420B9E" w:rsidRPr="0049093E" w:rsidRDefault="00420B9E" w:rsidP="004C533B">
            <w:r>
              <w:t>Experience in role</w:t>
            </w:r>
            <w:r w:rsidR="006C3855">
              <w:t xml:space="preserve"> as either IG Officer or SAR Officer,</w:t>
            </w:r>
            <w:r>
              <w:t xml:space="preserve"> with on-the-job training and external training via DP Training, BCS or IAPP.</w:t>
            </w:r>
          </w:p>
        </w:tc>
        <w:tc>
          <w:tcPr>
            <w:tcW w:w="3698" w:type="dxa"/>
            <w:vMerge w:val="restart"/>
            <w:shd w:val="clear" w:color="auto" w:fill="D9E2F3" w:themeFill="accent1" w:themeFillTint="33"/>
          </w:tcPr>
          <w:p w14:paraId="3A8BD4B5" w14:textId="77777777" w:rsidR="004C533B" w:rsidRDefault="004C533B" w:rsidP="004C533B"/>
          <w:p w14:paraId="4229660D" w14:textId="77777777" w:rsidR="00420B9E" w:rsidRDefault="00420B9E" w:rsidP="00420B9E">
            <w:r>
              <w:t xml:space="preserve">The Senior Information Governance (SIG) Officer will report to the Information Governance Manager as part of a team responsible for ensuring that the Council is compliant with Information Laws; this includes but is not limited to the Data Protection Act 2018 (DPA), UK-GDPR, the Freedom of Information Act 2000 </w:t>
            </w:r>
            <w:r>
              <w:lastRenderedPageBreak/>
              <w:t xml:space="preserve">(FOI), the Environmental Information Regulations 2004 (EIR) and the Privacy and Electronic Communications Regulations (PECR).  </w:t>
            </w:r>
          </w:p>
          <w:p w14:paraId="1F94AEA4" w14:textId="77777777" w:rsidR="00420B9E" w:rsidRDefault="00420B9E" w:rsidP="00420B9E"/>
          <w:p w14:paraId="0EB42D7E" w14:textId="493CD757" w:rsidR="00420B9E" w:rsidRPr="0049093E" w:rsidRDefault="00420B9E" w:rsidP="00420B9E">
            <w:r>
              <w:t>The primary role of the post holder is to support the overall development, management and delivery of the Council’s IG Strategy and work programmes; to oversee data processing practices, ensuring that they meet all statutory requirements, the provision of advice, guidance, and auditing ensuring compliance with the legislations and any requirements of the Information Commissioner, as the Supervisory Authority</w:t>
            </w:r>
          </w:p>
        </w:tc>
        <w:tc>
          <w:tcPr>
            <w:tcW w:w="3613" w:type="dxa"/>
            <w:shd w:val="clear" w:color="auto" w:fill="D9E2F3" w:themeFill="accent1" w:themeFillTint="33"/>
          </w:tcPr>
          <w:p w14:paraId="1C8ABE2F" w14:textId="77777777" w:rsidR="004C533B" w:rsidRDefault="004C533B" w:rsidP="004C533B">
            <w:pPr>
              <w:pStyle w:val="paragraph"/>
              <w:spacing w:before="0" w:beforeAutospacing="0" w:after="0" w:afterAutospacing="0"/>
              <w:textAlignment w:val="baseline"/>
              <w:divId w:val="529535000"/>
              <w:rPr>
                <w:rFonts w:ascii="Segoe UI" w:hAnsi="Segoe UI" w:cs="Segoe UI"/>
                <w:sz w:val="18"/>
                <w:szCs w:val="18"/>
              </w:rPr>
            </w:pPr>
            <w:r>
              <w:rPr>
                <w:rStyle w:val="eop"/>
                <w:rFonts w:ascii="Calibri" w:hAnsi="Calibri" w:cs="Calibri"/>
                <w:sz w:val="22"/>
                <w:szCs w:val="22"/>
              </w:rPr>
              <w:lastRenderedPageBreak/>
              <w:t> </w:t>
            </w:r>
          </w:p>
          <w:p w14:paraId="3141FDE9" w14:textId="7BC503B7" w:rsidR="004C533B" w:rsidRPr="0049093E" w:rsidRDefault="004C533B" w:rsidP="004C533B">
            <w:r>
              <w:rPr>
                <w:rStyle w:val="eop"/>
                <w:rFonts w:ascii="Calibri" w:hAnsi="Calibri" w:cs="Calibri"/>
              </w:rPr>
              <w:t> </w:t>
            </w:r>
          </w:p>
        </w:tc>
        <w:tc>
          <w:tcPr>
            <w:tcW w:w="4199" w:type="dxa"/>
            <w:shd w:val="clear" w:color="auto" w:fill="D9E2F3" w:themeFill="accent1" w:themeFillTint="33"/>
          </w:tcPr>
          <w:p w14:paraId="4BB6A3E4" w14:textId="5F6FD486" w:rsidR="004C533B" w:rsidRPr="0049093E" w:rsidRDefault="004C533B" w:rsidP="00A147BD">
            <w:pPr>
              <w:pStyle w:val="paragraph"/>
              <w:spacing w:before="0" w:beforeAutospacing="0" w:after="0" w:afterAutospacing="0"/>
              <w:textAlignment w:val="baseline"/>
              <w:divId w:val="1023942066"/>
            </w:pPr>
            <w:r>
              <w:rPr>
                <w:rStyle w:val="eop"/>
                <w:rFonts w:ascii="Calibri" w:hAnsi="Calibri" w:cs="Calibri"/>
                <w:sz w:val="22"/>
                <w:szCs w:val="22"/>
              </w:rPr>
              <w:t> </w:t>
            </w:r>
          </w:p>
        </w:tc>
        <w:tc>
          <w:tcPr>
            <w:tcW w:w="3690" w:type="dxa"/>
            <w:shd w:val="clear" w:color="auto" w:fill="D9E2F3" w:themeFill="accent1" w:themeFillTint="33"/>
          </w:tcPr>
          <w:p w14:paraId="2830444F" w14:textId="77777777" w:rsidR="004C533B" w:rsidRDefault="004C533B" w:rsidP="004C533B">
            <w:pPr>
              <w:pStyle w:val="paragraph"/>
              <w:spacing w:before="0" w:beforeAutospacing="0" w:after="0" w:afterAutospacing="0"/>
              <w:textAlignment w:val="baseline"/>
              <w:divId w:val="796490989"/>
              <w:rPr>
                <w:rFonts w:ascii="Segoe UI" w:hAnsi="Segoe UI" w:cs="Segoe UI"/>
                <w:sz w:val="18"/>
                <w:szCs w:val="18"/>
              </w:rPr>
            </w:pPr>
            <w:r>
              <w:rPr>
                <w:rStyle w:val="eop"/>
                <w:rFonts w:ascii="Calibri" w:hAnsi="Calibri" w:cs="Calibri"/>
                <w:sz w:val="22"/>
                <w:szCs w:val="22"/>
              </w:rPr>
              <w:t> </w:t>
            </w:r>
          </w:p>
          <w:p w14:paraId="38BA5046" w14:textId="60390C11" w:rsidR="004C533B" w:rsidRPr="0049093E" w:rsidRDefault="004C533B" w:rsidP="004C533B"/>
        </w:tc>
      </w:tr>
      <w:tr w:rsidR="004C533B" w14:paraId="555A3AAB" w14:textId="77777777" w:rsidTr="05A951F9">
        <w:tc>
          <w:tcPr>
            <w:tcW w:w="1745" w:type="dxa"/>
            <w:vMerge/>
          </w:tcPr>
          <w:p w14:paraId="16CEBC4B" w14:textId="77777777" w:rsidR="004C533B" w:rsidRPr="0049093E" w:rsidRDefault="004C533B" w:rsidP="004C533B"/>
        </w:tc>
        <w:tc>
          <w:tcPr>
            <w:tcW w:w="1848" w:type="dxa"/>
            <w:vMerge/>
          </w:tcPr>
          <w:p w14:paraId="141A58E6" w14:textId="77777777" w:rsidR="004C533B" w:rsidRPr="0049093E" w:rsidRDefault="004C533B" w:rsidP="004C533B"/>
        </w:tc>
        <w:tc>
          <w:tcPr>
            <w:tcW w:w="1753" w:type="dxa"/>
            <w:vMerge/>
          </w:tcPr>
          <w:p w14:paraId="5FB55604" w14:textId="77777777" w:rsidR="004C533B" w:rsidRPr="0049093E" w:rsidRDefault="004C533B" w:rsidP="004C533B"/>
        </w:tc>
        <w:tc>
          <w:tcPr>
            <w:tcW w:w="3698" w:type="dxa"/>
            <w:vMerge/>
          </w:tcPr>
          <w:p w14:paraId="4AB1BF74" w14:textId="77777777" w:rsidR="004C533B" w:rsidRPr="0049093E" w:rsidRDefault="004C533B" w:rsidP="004C533B"/>
        </w:tc>
        <w:tc>
          <w:tcPr>
            <w:tcW w:w="3613" w:type="dxa"/>
            <w:shd w:val="clear" w:color="auto" w:fill="D9E2F3" w:themeFill="accent1" w:themeFillTint="33"/>
          </w:tcPr>
          <w:p w14:paraId="6720BB0C" w14:textId="77777777" w:rsidR="004C533B" w:rsidRDefault="004C533B" w:rsidP="004C533B">
            <w:pPr>
              <w:rPr>
                <w:b/>
                <w:bCs/>
                <w:u w:val="single"/>
              </w:rPr>
            </w:pPr>
            <w:r>
              <w:rPr>
                <w:b/>
                <w:bCs/>
                <w:u w:val="single"/>
              </w:rPr>
              <w:t>Requirements at this level:</w:t>
            </w:r>
          </w:p>
          <w:p w14:paraId="6DB499FE" w14:textId="77777777" w:rsidR="004C533B" w:rsidRDefault="004C533B" w:rsidP="004C533B">
            <w:pPr>
              <w:rPr>
                <w:b/>
                <w:bCs/>
                <w:u w:val="single"/>
              </w:rPr>
            </w:pPr>
          </w:p>
          <w:p w14:paraId="72842AFF" w14:textId="77777777" w:rsidR="00420B9E" w:rsidRDefault="00420B9E" w:rsidP="004C533B">
            <w:pPr>
              <w:rPr>
                <w:b/>
                <w:bCs/>
                <w:u w:val="single"/>
              </w:rPr>
            </w:pPr>
          </w:p>
          <w:p w14:paraId="44848EEC" w14:textId="254C1311" w:rsidR="004C533B" w:rsidRDefault="004C533B" w:rsidP="004C533B">
            <w:pPr>
              <w:rPr>
                <w:b/>
                <w:bCs/>
                <w:u w:val="single"/>
              </w:rPr>
            </w:pPr>
            <w:r>
              <w:rPr>
                <w:b/>
                <w:bCs/>
                <w:u w:val="single"/>
              </w:rPr>
              <w:t xml:space="preserve">Qualifications </w:t>
            </w:r>
          </w:p>
          <w:p w14:paraId="2C6BD212" w14:textId="17F39D99" w:rsidR="004C533B" w:rsidRDefault="00420B9E" w:rsidP="004C533B">
            <w:pPr>
              <w:pStyle w:val="ListParagraph"/>
              <w:numPr>
                <w:ilvl w:val="0"/>
                <w:numId w:val="2"/>
              </w:numPr>
            </w:pPr>
            <w:r>
              <w:t>Law degree or equivalent in a related and relevant subject</w:t>
            </w:r>
          </w:p>
          <w:p w14:paraId="10F2A6A3" w14:textId="5B004793" w:rsidR="00420B9E" w:rsidRPr="00EC352C" w:rsidRDefault="00420B9E" w:rsidP="004C533B">
            <w:pPr>
              <w:pStyle w:val="ListParagraph"/>
              <w:numPr>
                <w:ilvl w:val="0"/>
                <w:numId w:val="2"/>
              </w:numPr>
            </w:pPr>
            <w:r>
              <w:lastRenderedPageBreak/>
              <w:t>Data Protection Practitioner qualification</w:t>
            </w:r>
            <w:r w:rsidR="00A43D09">
              <w:t xml:space="preserve"> (or equivalent agreed with line manager)</w:t>
            </w:r>
          </w:p>
          <w:p w14:paraId="3F66CA51" w14:textId="21006C98" w:rsidR="004C533B" w:rsidRDefault="00420B9E" w:rsidP="004C533B">
            <w:pPr>
              <w:rPr>
                <w:b/>
                <w:bCs/>
                <w:u w:val="single"/>
              </w:rPr>
            </w:pPr>
            <w:r>
              <w:rPr>
                <w:b/>
                <w:bCs/>
                <w:u w:val="single"/>
              </w:rPr>
              <w:br/>
            </w:r>
            <w:r w:rsidR="004C533B" w:rsidRPr="00391F55">
              <w:rPr>
                <w:b/>
                <w:bCs/>
                <w:u w:val="single"/>
              </w:rPr>
              <w:t xml:space="preserve">Knowledge </w:t>
            </w:r>
          </w:p>
          <w:p w14:paraId="656C4DBB" w14:textId="5B83703D" w:rsidR="004C533B" w:rsidRPr="00420B9E" w:rsidRDefault="00420B9E" w:rsidP="004C533B">
            <w:pPr>
              <w:pStyle w:val="ListParagraph"/>
              <w:numPr>
                <w:ilvl w:val="0"/>
                <w:numId w:val="2"/>
              </w:numPr>
              <w:rPr>
                <w:b/>
                <w:bCs/>
              </w:rPr>
            </w:pPr>
            <w:r w:rsidRPr="00E27660">
              <w:t>Knowledge and understanding of public sector obligations in relation to Data Protection Act 2018 and GDPR, Freedom of Information Act 2000, Environmental Information Regulations 2004, and other relevant legislation relating to information governance</w:t>
            </w:r>
          </w:p>
          <w:p w14:paraId="535306CC" w14:textId="36D2775A" w:rsidR="00420B9E" w:rsidRPr="00CD0E5F" w:rsidRDefault="00CD0E5F" w:rsidP="004C533B">
            <w:pPr>
              <w:pStyle w:val="ListParagraph"/>
              <w:numPr>
                <w:ilvl w:val="0"/>
                <w:numId w:val="2"/>
              </w:numPr>
            </w:pPr>
            <w:r w:rsidRPr="00CD0E5F">
              <w:t>Awareness and understanding of internal audits related to compliance</w:t>
            </w:r>
          </w:p>
          <w:p w14:paraId="06EEE3A4" w14:textId="620C8163" w:rsidR="004C533B" w:rsidRDefault="000620D2" w:rsidP="004C533B">
            <w:pPr>
              <w:rPr>
                <w:b/>
                <w:bCs/>
                <w:u w:val="single"/>
              </w:rPr>
            </w:pPr>
            <w:r>
              <w:rPr>
                <w:b/>
                <w:bCs/>
                <w:u w:val="single"/>
              </w:rPr>
              <w:br/>
            </w:r>
            <w:r w:rsidR="004C533B">
              <w:rPr>
                <w:b/>
                <w:bCs/>
                <w:u w:val="single"/>
              </w:rPr>
              <w:t xml:space="preserve">Experience </w:t>
            </w:r>
          </w:p>
          <w:p w14:paraId="27254940" w14:textId="0C5E7CB9" w:rsidR="00420B9E" w:rsidRDefault="00420B9E" w:rsidP="00420B9E">
            <w:pPr>
              <w:pStyle w:val="ListParagraph"/>
              <w:numPr>
                <w:ilvl w:val="0"/>
                <w:numId w:val="2"/>
              </w:numPr>
            </w:pPr>
            <w:r>
              <w:t xml:space="preserve">A minimum of </w:t>
            </w:r>
            <w:r w:rsidR="00D16F84">
              <w:t>3</w:t>
            </w:r>
            <w:r>
              <w:t xml:space="preserve"> years working within </w:t>
            </w:r>
            <w:r w:rsidR="00D16F84">
              <w:t>a local</w:t>
            </w:r>
            <w:r>
              <w:t xml:space="preserve"> authority Information Governance function</w:t>
            </w:r>
          </w:p>
          <w:p w14:paraId="54F42472" w14:textId="43F49769" w:rsidR="00CD0E5F" w:rsidRDefault="00CD0E5F" w:rsidP="00420B9E">
            <w:pPr>
              <w:pStyle w:val="ListParagraph"/>
              <w:numPr>
                <w:ilvl w:val="0"/>
                <w:numId w:val="2"/>
              </w:numPr>
            </w:pPr>
            <w:r>
              <w:t xml:space="preserve">Can provide support and guidance to IG Officers </w:t>
            </w:r>
          </w:p>
          <w:p w14:paraId="4B12BB64" w14:textId="5D3D37C7" w:rsidR="00CD0E5F" w:rsidRDefault="00BA30F7" w:rsidP="00420B9E">
            <w:pPr>
              <w:pStyle w:val="ListParagraph"/>
              <w:numPr>
                <w:ilvl w:val="0"/>
                <w:numId w:val="2"/>
              </w:numPr>
            </w:pPr>
            <w:r>
              <w:t>Experience of managing</w:t>
            </w:r>
            <w:r w:rsidR="00CD0E5F">
              <w:t xml:space="preserve"> a caseload of complex Information Governance matters </w:t>
            </w:r>
          </w:p>
          <w:p w14:paraId="61141698" w14:textId="61176BBB" w:rsidR="007719E0" w:rsidRPr="00EC352C" w:rsidRDefault="00732938" w:rsidP="00420B9E">
            <w:pPr>
              <w:pStyle w:val="ListParagraph"/>
              <w:numPr>
                <w:ilvl w:val="0"/>
                <w:numId w:val="2"/>
              </w:numPr>
            </w:pPr>
            <w:r>
              <w:t>Experience in creating</w:t>
            </w:r>
            <w:r w:rsidR="007719E0">
              <w:t xml:space="preserve"> Records of Processing </w:t>
            </w:r>
            <w:r w:rsidR="0675CB82">
              <w:t>Activities</w:t>
            </w:r>
          </w:p>
          <w:p w14:paraId="568DCD8E" w14:textId="77777777" w:rsidR="00A43D09" w:rsidRDefault="007719E0" w:rsidP="004C533B">
            <w:r>
              <w:br/>
            </w:r>
            <w:r>
              <w:br/>
            </w:r>
            <w:r>
              <w:br/>
            </w:r>
          </w:p>
          <w:p w14:paraId="2CE4C0EF" w14:textId="36DCFAC9" w:rsidR="004C533B" w:rsidRDefault="007719E0" w:rsidP="004C533B">
            <w:r>
              <w:br/>
            </w:r>
          </w:p>
          <w:p w14:paraId="2D02E87B" w14:textId="4FF3514F" w:rsidR="004C533B" w:rsidRDefault="004C533B" w:rsidP="004C533B">
            <w:pPr>
              <w:rPr>
                <w:b/>
                <w:bCs/>
                <w:u w:val="single"/>
              </w:rPr>
            </w:pPr>
            <w:r w:rsidRPr="05A951F9">
              <w:rPr>
                <w:b/>
                <w:bCs/>
                <w:u w:val="single"/>
              </w:rPr>
              <w:t xml:space="preserve">Skills </w:t>
            </w:r>
          </w:p>
          <w:p w14:paraId="26345FA1" w14:textId="0A4A5F33" w:rsidR="007719E0" w:rsidRDefault="007719E0" w:rsidP="004C533B">
            <w:pPr>
              <w:pStyle w:val="ListParagraph"/>
              <w:numPr>
                <w:ilvl w:val="0"/>
                <w:numId w:val="2"/>
              </w:numPr>
            </w:pPr>
            <w:r>
              <w:t>Extensive experience with the application of ICT software including bespoke internal systems</w:t>
            </w:r>
          </w:p>
          <w:p w14:paraId="78D3CF9F" w14:textId="3DA151DA" w:rsidR="004C533B" w:rsidRDefault="007719E0" w:rsidP="004C533B">
            <w:pPr>
              <w:pStyle w:val="ListParagraph"/>
              <w:numPr>
                <w:ilvl w:val="0"/>
                <w:numId w:val="2"/>
              </w:numPr>
            </w:pPr>
            <w:r>
              <w:t>Awareness of high-risk privacy and data impact assessments</w:t>
            </w:r>
          </w:p>
          <w:p w14:paraId="200AA37A" w14:textId="499F85B4" w:rsidR="007719E0" w:rsidRPr="0049093E" w:rsidRDefault="007719E0" w:rsidP="004C533B">
            <w:pPr>
              <w:pStyle w:val="ListParagraph"/>
              <w:numPr>
                <w:ilvl w:val="0"/>
                <w:numId w:val="2"/>
              </w:numPr>
            </w:pPr>
            <w:r>
              <w:t xml:space="preserve">Can provide advice and guidance on information governance to various stakeholders, with some </w:t>
            </w:r>
            <w:r>
              <w:lastRenderedPageBreak/>
              <w:t>support for more complex scenarios</w:t>
            </w:r>
          </w:p>
        </w:tc>
        <w:tc>
          <w:tcPr>
            <w:tcW w:w="4199" w:type="dxa"/>
            <w:shd w:val="clear" w:color="auto" w:fill="D9E2F3" w:themeFill="accent1" w:themeFillTint="33"/>
          </w:tcPr>
          <w:p w14:paraId="639D94DE" w14:textId="026AA9A0" w:rsidR="004C533B" w:rsidRDefault="004C533B" w:rsidP="004C533B">
            <w:pPr>
              <w:rPr>
                <w:b/>
                <w:bCs/>
                <w:u w:val="single"/>
              </w:rPr>
            </w:pPr>
            <w:r>
              <w:rPr>
                <w:b/>
                <w:bCs/>
                <w:u w:val="single"/>
              </w:rPr>
              <w:lastRenderedPageBreak/>
              <w:t>Requirements at this level in addition to level 5A:</w:t>
            </w:r>
          </w:p>
          <w:p w14:paraId="2F64EEDA" w14:textId="77777777" w:rsidR="004C533B" w:rsidRDefault="004C533B" w:rsidP="004C533B">
            <w:pPr>
              <w:rPr>
                <w:b/>
                <w:bCs/>
                <w:u w:val="single"/>
              </w:rPr>
            </w:pPr>
          </w:p>
          <w:p w14:paraId="4E2BF1BE" w14:textId="77777777" w:rsidR="004C533B" w:rsidRDefault="004C533B" w:rsidP="004C533B">
            <w:pPr>
              <w:rPr>
                <w:b/>
                <w:bCs/>
                <w:u w:val="single"/>
              </w:rPr>
            </w:pPr>
            <w:r>
              <w:rPr>
                <w:b/>
                <w:bCs/>
                <w:u w:val="single"/>
              </w:rPr>
              <w:t xml:space="preserve">Qualifications </w:t>
            </w:r>
          </w:p>
          <w:p w14:paraId="06E5E9FB" w14:textId="2C57C612" w:rsidR="004C533B" w:rsidRPr="00EC352C" w:rsidRDefault="00420B9E" w:rsidP="004C533B">
            <w:pPr>
              <w:pStyle w:val="ListParagraph"/>
              <w:numPr>
                <w:ilvl w:val="0"/>
                <w:numId w:val="2"/>
              </w:numPr>
            </w:pPr>
            <w:r w:rsidRPr="00E27660">
              <w:t>Practitioner Certificate in Freedom of Information (or equivalent qualification</w:t>
            </w:r>
            <w:r>
              <w:t xml:space="preserve"> and demonstration of continued personal development)</w:t>
            </w:r>
          </w:p>
          <w:p w14:paraId="319EBBAE" w14:textId="47263D09" w:rsidR="007B1563" w:rsidRDefault="00420B9E" w:rsidP="004C533B">
            <w:pPr>
              <w:rPr>
                <w:b/>
                <w:bCs/>
                <w:u w:val="single"/>
              </w:rPr>
            </w:pPr>
            <w:r>
              <w:rPr>
                <w:b/>
                <w:bCs/>
                <w:u w:val="single"/>
              </w:rPr>
              <w:lastRenderedPageBreak/>
              <w:br/>
            </w:r>
          </w:p>
          <w:p w14:paraId="3D4E0180" w14:textId="074D0AA9" w:rsidR="004C533B" w:rsidRDefault="004C533B" w:rsidP="004C533B">
            <w:pPr>
              <w:rPr>
                <w:b/>
                <w:bCs/>
                <w:u w:val="single"/>
              </w:rPr>
            </w:pPr>
            <w:r w:rsidRPr="00391F55">
              <w:rPr>
                <w:b/>
                <w:bCs/>
                <w:u w:val="single"/>
              </w:rPr>
              <w:t xml:space="preserve">Knowledge </w:t>
            </w:r>
          </w:p>
          <w:p w14:paraId="749C51A1" w14:textId="5A8DDE7D" w:rsidR="004C533B" w:rsidRDefault="00CD0E5F" w:rsidP="004C533B">
            <w:pPr>
              <w:pStyle w:val="ListParagraph"/>
              <w:numPr>
                <w:ilvl w:val="0"/>
                <w:numId w:val="2"/>
              </w:numPr>
            </w:pPr>
            <w:r w:rsidRPr="00CD0E5F">
              <w:t xml:space="preserve">Detailed knowledge and understanding of public sector obligations </w:t>
            </w:r>
          </w:p>
          <w:p w14:paraId="13240665" w14:textId="016DA1B8" w:rsidR="000620D2" w:rsidRPr="00CD0E5F" w:rsidRDefault="000620D2" w:rsidP="004C533B">
            <w:pPr>
              <w:pStyle w:val="ListParagraph"/>
              <w:numPr>
                <w:ilvl w:val="0"/>
                <w:numId w:val="2"/>
              </w:numPr>
            </w:pPr>
            <w:r>
              <w:t>Detailed understanding of internal audit processes and can provide support and information</w:t>
            </w:r>
          </w:p>
          <w:p w14:paraId="0E431997" w14:textId="77777777" w:rsidR="00CD0E5F" w:rsidRDefault="00CD0E5F" w:rsidP="004C533B">
            <w:pPr>
              <w:rPr>
                <w:b/>
                <w:bCs/>
                <w:u w:val="single"/>
              </w:rPr>
            </w:pPr>
          </w:p>
          <w:p w14:paraId="1B425442" w14:textId="77777777" w:rsidR="00CD0E5F" w:rsidRDefault="00CD0E5F" w:rsidP="004C533B">
            <w:pPr>
              <w:rPr>
                <w:b/>
                <w:bCs/>
                <w:u w:val="single"/>
              </w:rPr>
            </w:pPr>
          </w:p>
          <w:p w14:paraId="57C98354" w14:textId="77777777" w:rsidR="00CD0E5F" w:rsidRDefault="00CD0E5F" w:rsidP="004C533B">
            <w:pPr>
              <w:rPr>
                <w:b/>
                <w:bCs/>
                <w:u w:val="single"/>
              </w:rPr>
            </w:pPr>
          </w:p>
          <w:p w14:paraId="2C4E240E" w14:textId="77777777" w:rsidR="00CD0E5F" w:rsidRDefault="00CD0E5F" w:rsidP="004C533B">
            <w:pPr>
              <w:rPr>
                <w:b/>
                <w:bCs/>
                <w:u w:val="single"/>
              </w:rPr>
            </w:pPr>
          </w:p>
          <w:p w14:paraId="7D7883C4" w14:textId="77777777" w:rsidR="00CD0E5F" w:rsidRDefault="00CD0E5F" w:rsidP="004C533B">
            <w:pPr>
              <w:rPr>
                <w:b/>
                <w:bCs/>
                <w:u w:val="single"/>
              </w:rPr>
            </w:pPr>
          </w:p>
          <w:p w14:paraId="7CDF864D" w14:textId="77777777" w:rsidR="00CD0E5F" w:rsidRDefault="00CD0E5F" w:rsidP="004C533B">
            <w:pPr>
              <w:rPr>
                <w:b/>
                <w:bCs/>
                <w:u w:val="single"/>
              </w:rPr>
            </w:pPr>
          </w:p>
          <w:p w14:paraId="21D6D44F" w14:textId="77777777" w:rsidR="00CD0E5F" w:rsidRDefault="00CD0E5F" w:rsidP="004C533B">
            <w:pPr>
              <w:rPr>
                <w:b/>
                <w:bCs/>
                <w:u w:val="single"/>
              </w:rPr>
            </w:pPr>
          </w:p>
          <w:p w14:paraId="70C6B937" w14:textId="77777777" w:rsidR="00CD0E5F" w:rsidRDefault="00CD0E5F" w:rsidP="004C533B">
            <w:pPr>
              <w:rPr>
                <w:b/>
                <w:bCs/>
                <w:u w:val="single"/>
              </w:rPr>
            </w:pPr>
          </w:p>
          <w:p w14:paraId="2BF48E4B" w14:textId="499B9598" w:rsidR="004C533B" w:rsidRDefault="004C533B" w:rsidP="004C533B">
            <w:pPr>
              <w:rPr>
                <w:b/>
                <w:bCs/>
                <w:u w:val="single"/>
              </w:rPr>
            </w:pPr>
            <w:r>
              <w:rPr>
                <w:b/>
                <w:bCs/>
                <w:u w:val="single"/>
              </w:rPr>
              <w:t xml:space="preserve">Experience </w:t>
            </w:r>
          </w:p>
          <w:p w14:paraId="60039003" w14:textId="26D27A3E" w:rsidR="004C533B" w:rsidRDefault="00CD0E5F" w:rsidP="004C533B">
            <w:pPr>
              <w:pStyle w:val="ListParagraph"/>
              <w:numPr>
                <w:ilvl w:val="0"/>
                <w:numId w:val="2"/>
              </w:numPr>
            </w:pPr>
            <w:r>
              <w:t>At least 1</w:t>
            </w:r>
            <w:r w:rsidR="006A09CE">
              <w:t>2</w:t>
            </w:r>
            <w:r>
              <w:t xml:space="preserve"> months </w:t>
            </w:r>
            <w:r w:rsidR="00DF3E68">
              <w:t xml:space="preserve">working as a SIGO </w:t>
            </w:r>
          </w:p>
          <w:p w14:paraId="5FA39D58" w14:textId="49D2E060" w:rsidR="00CD0E5F" w:rsidRDefault="00CD0E5F" w:rsidP="004C533B">
            <w:pPr>
              <w:pStyle w:val="ListParagraph"/>
              <w:numPr>
                <w:ilvl w:val="0"/>
                <w:numId w:val="2"/>
              </w:numPr>
            </w:pPr>
            <w:r>
              <w:t>Able to deputise for IG Manager with staffing matters</w:t>
            </w:r>
          </w:p>
          <w:p w14:paraId="0B0275CE" w14:textId="3CE8BD51" w:rsidR="000620D2" w:rsidRDefault="000620D2" w:rsidP="004C533B">
            <w:pPr>
              <w:pStyle w:val="ListParagraph"/>
              <w:numPr>
                <w:ilvl w:val="0"/>
                <w:numId w:val="2"/>
              </w:numPr>
            </w:pPr>
            <w:r>
              <w:t>Some management of IG assessments, strategies, roadmaps, organisational design and program design and implementation spanning the discipline of records management, privacy, information security and information technology</w:t>
            </w:r>
          </w:p>
          <w:p w14:paraId="4D22E86D" w14:textId="7C3C7E84" w:rsidR="007719E0" w:rsidRPr="00EC352C" w:rsidRDefault="007719E0" w:rsidP="004C533B">
            <w:pPr>
              <w:pStyle w:val="ListParagraph"/>
              <w:numPr>
                <w:ilvl w:val="0"/>
                <w:numId w:val="2"/>
              </w:numPr>
            </w:pPr>
            <w:r>
              <w:t>Able to create and manage Records of Processing Activities</w:t>
            </w:r>
          </w:p>
          <w:p w14:paraId="373D18F0" w14:textId="77777777" w:rsidR="000D778C" w:rsidRDefault="007719E0" w:rsidP="004C533B">
            <w:pPr>
              <w:rPr>
                <w:b/>
                <w:bCs/>
                <w:u w:val="single"/>
              </w:rPr>
            </w:pPr>
            <w:r>
              <w:rPr>
                <w:b/>
                <w:bCs/>
                <w:u w:val="single"/>
              </w:rPr>
              <w:br/>
            </w:r>
            <w:r>
              <w:rPr>
                <w:b/>
                <w:bCs/>
                <w:u w:val="single"/>
              </w:rPr>
              <w:br/>
            </w:r>
          </w:p>
          <w:p w14:paraId="2013E8F6" w14:textId="77777777" w:rsidR="00A43D09" w:rsidRDefault="00A43D09" w:rsidP="004C533B"/>
          <w:p w14:paraId="6D99DF34" w14:textId="1D3F4A59" w:rsidR="004C533B" w:rsidRDefault="007719E0" w:rsidP="004C533B">
            <w:r>
              <w:br/>
            </w:r>
          </w:p>
          <w:p w14:paraId="03B8A8D9" w14:textId="706B6A32" w:rsidR="004C533B" w:rsidRDefault="004C533B" w:rsidP="004C533B">
            <w:pPr>
              <w:rPr>
                <w:b/>
                <w:bCs/>
                <w:u w:val="single"/>
              </w:rPr>
            </w:pPr>
            <w:r w:rsidRPr="05A951F9">
              <w:rPr>
                <w:b/>
                <w:bCs/>
                <w:u w:val="single"/>
              </w:rPr>
              <w:t>Skills</w:t>
            </w:r>
          </w:p>
          <w:p w14:paraId="5B8FF6CE" w14:textId="416D58B9" w:rsidR="004C533B" w:rsidRDefault="007719E0" w:rsidP="004C533B">
            <w:pPr>
              <w:pStyle w:val="ListParagraph"/>
              <w:numPr>
                <w:ilvl w:val="0"/>
                <w:numId w:val="2"/>
              </w:numPr>
            </w:pPr>
            <w:r>
              <w:t>Can proactively support service areas with high-risk privacy and data impact assessments with minimal support</w:t>
            </w:r>
          </w:p>
          <w:p w14:paraId="532E4D18" w14:textId="57E86B7F" w:rsidR="007719E0" w:rsidRPr="0049093E" w:rsidRDefault="007719E0" w:rsidP="004C533B">
            <w:pPr>
              <w:pStyle w:val="ListParagraph"/>
              <w:numPr>
                <w:ilvl w:val="0"/>
                <w:numId w:val="2"/>
              </w:numPr>
            </w:pPr>
            <w:r>
              <w:t>Able to provide tailored advice and guidance with confidence to different asset owners</w:t>
            </w:r>
          </w:p>
        </w:tc>
        <w:tc>
          <w:tcPr>
            <w:tcW w:w="3690" w:type="dxa"/>
            <w:shd w:val="clear" w:color="auto" w:fill="D9E2F3" w:themeFill="accent1" w:themeFillTint="33"/>
          </w:tcPr>
          <w:p w14:paraId="5E323392" w14:textId="33F7A7A3" w:rsidR="004C533B" w:rsidRDefault="004C533B" w:rsidP="004C533B">
            <w:pPr>
              <w:rPr>
                <w:b/>
                <w:bCs/>
                <w:u w:val="single"/>
              </w:rPr>
            </w:pPr>
            <w:r>
              <w:rPr>
                <w:b/>
                <w:bCs/>
                <w:u w:val="single"/>
              </w:rPr>
              <w:lastRenderedPageBreak/>
              <w:t>Requirements at this level in addition to level 5A and 5B:</w:t>
            </w:r>
          </w:p>
          <w:p w14:paraId="46F13E5B" w14:textId="77777777" w:rsidR="004C533B" w:rsidRDefault="004C533B" w:rsidP="004C533B">
            <w:pPr>
              <w:rPr>
                <w:b/>
                <w:bCs/>
                <w:u w:val="single"/>
              </w:rPr>
            </w:pPr>
          </w:p>
          <w:p w14:paraId="2FF20C7D" w14:textId="77777777" w:rsidR="004C533B" w:rsidRDefault="004C533B" w:rsidP="004C533B">
            <w:pPr>
              <w:rPr>
                <w:b/>
                <w:bCs/>
                <w:u w:val="single"/>
              </w:rPr>
            </w:pPr>
            <w:r>
              <w:rPr>
                <w:b/>
                <w:bCs/>
                <w:u w:val="single"/>
              </w:rPr>
              <w:t xml:space="preserve">Qualifications </w:t>
            </w:r>
          </w:p>
          <w:p w14:paraId="73D5F2AC" w14:textId="44F2DAB0" w:rsidR="004C533B" w:rsidRPr="00EC352C" w:rsidRDefault="00420B9E" w:rsidP="004C533B">
            <w:pPr>
              <w:pStyle w:val="ListParagraph"/>
              <w:numPr>
                <w:ilvl w:val="0"/>
                <w:numId w:val="2"/>
              </w:numPr>
            </w:pPr>
            <w:r>
              <w:t xml:space="preserve">Practitioner Certificate in Records Management (or equivalent qualification and </w:t>
            </w:r>
            <w:r>
              <w:lastRenderedPageBreak/>
              <w:t xml:space="preserve">demonstration of continued </w:t>
            </w:r>
            <w:r w:rsidR="00F35FE3">
              <w:t>professional</w:t>
            </w:r>
            <w:r>
              <w:t xml:space="preserve"> development)</w:t>
            </w:r>
          </w:p>
          <w:p w14:paraId="50B06511" w14:textId="53C1B548" w:rsidR="004C533B" w:rsidRDefault="004C533B" w:rsidP="004C533B"/>
          <w:p w14:paraId="71CB9376" w14:textId="6D363418" w:rsidR="004C533B" w:rsidRDefault="004C533B" w:rsidP="004C533B">
            <w:pPr>
              <w:rPr>
                <w:b/>
                <w:bCs/>
                <w:u w:val="single"/>
              </w:rPr>
            </w:pPr>
            <w:r w:rsidRPr="05A951F9">
              <w:rPr>
                <w:b/>
                <w:bCs/>
                <w:u w:val="single"/>
              </w:rPr>
              <w:t xml:space="preserve">Knowledge </w:t>
            </w:r>
          </w:p>
          <w:p w14:paraId="296BE231" w14:textId="7881D2FF" w:rsidR="007719E0" w:rsidRDefault="007719E0" w:rsidP="004C533B">
            <w:pPr>
              <w:pStyle w:val="ListParagraph"/>
              <w:numPr>
                <w:ilvl w:val="0"/>
                <w:numId w:val="2"/>
              </w:numPr>
            </w:pPr>
            <w:r>
              <w:t>Extensive knowledge and confidence in implementing statutory requirements within a public authority setting</w:t>
            </w:r>
          </w:p>
          <w:p w14:paraId="29E5141F" w14:textId="5E22E93B" w:rsidR="004C533B" w:rsidRDefault="00B70935" w:rsidP="004C533B">
            <w:pPr>
              <w:pStyle w:val="ListParagraph"/>
              <w:numPr>
                <w:ilvl w:val="0"/>
                <w:numId w:val="2"/>
              </w:numPr>
            </w:pPr>
            <w:r>
              <w:t>Detailed k</w:t>
            </w:r>
            <w:r w:rsidR="00CD0E5F" w:rsidRPr="00CD0E5F">
              <w:t xml:space="preserve">nowledge and understanding of the DPO role and responsibilities </w:t>
            </w:r>
          </w:p>
          <w:p w14:paraId="2279222B" w14:textId="5F83E59C" w:rsidR="000620D2" w:rsidRPr="00CD0E5F" w:rsidRDefault="000620D2" w:rsidP="004C533B">
            <w:pPr>
              <w:pStyle w:val="ListParagraph"/>
              <w:numPr>
                <w:ilvl w:val="0"/>
                <w:numId w:val="2"/>
              </w:numPr>
            </w:pPr>
            <w:r>
              <w:t>Proficient with internal audit processes and knowledge of trends or patterns related to compliance gaps and errors</w:t>
            </w:r>
          </w:p>
          <w:p w14:paraId="3D7998DE" w14:textId="77777777" w:rsidR="006D5F5C" w:rsidRDefault="006D5F5C" w:rsidP="05A951F9">
            <w:pPr>
              <w:rPr>
                <w:b/>
                <w:bCs/>
                <w:u w:val="single"/>
              </w:rPr>
            </w:pPr>
          </w:p>
          <w:p w14:paraId="0C848ACF" w14:textId="77777777" w:rsidR="00A43D09" w:rsidRDefault="00A43D09" w:rsidP="05A951F9">
            <w:pPr>
              <w:rPr>
                <w:b/>
                <w:bCs/>
                <w:u w:val="single"/>
              </w:rPr>
            </w:pPr>
          </w:p>
          <w:p w14:paraId="1A67DABD" w14:textId="77777777" w:rsidR="00A43D09" w:rsidRDefault="00A43D09" w:rsidP="05A951F9">
            <w:pPr>
              <w:rPr>
                <w:b/>
                <w:bCs/>
                <w:u w:val="single"/>
              </w:rPr>
            </w:pPr>
          </w:p>
          <w:p w14:paraId="5441C5A6" w14:textId="20F24445" w:rsidR="004C533B" w:rsidRDefault="004C533B" w:rsidP="004C533B">
            <w:pPr>
              <w:rPr>
                <w:b/>
                <w:bCs/>
                <w:u w:val="single"/>
              </w:rPr>
            </w:pPr>
            <w:r>
              <w:rPr>
                <w:b/>
                <w:bCs/>
                <w:u w:val="single"/>
              </w:rPr>
              <w:t xml:space="preserve">Experience </w:t>
            </w:r>
          </w:p>
          <w:p w14:paraId="07779870" w14:textId="7FF8391D" w:rsidR="00CD0E5F" w:rsidRDefault="00903A3E" w:rsidP="004C533B">
            <w:pPr>
              <w:pStyle w:val="ListParagraph"/>
              <w:numPr>
                <w:ilvl w:val="0"/>
                <w:numId w:val="2"/>
              </w:numPr>
            </w:pPr>
            <w:r>
              <w:t>2</w:t>
            </w:r>
            <w:r w:rsidR="00CD0E5F">
              <w:t xml:space="preserve"> years’ experience as a SIGO</w:t>
            </w:r>
          </w:p>
          <w:p w14:paraId="7A4849B8" w14:textId="7ED4D5AC" w:rsidR="004C533B" w:rsidRDefault="00CD0E5F" w:rsidP="004C533B">
            <w:pPr>
              <w:pStyle w:val="ListParagraph"/>
              <w:numPr>
                <w:ilvl w:val="0"/>
                <w:numId w:val="2"/>
              </w:numPr>
            </w:pPr>
            <w:r>
              <w:t xml:space="preserve">Able to fully deputise as Data Protection Officer for both Councils in the absence of the </w:t>
            </w:r>
            <w:r w:rsidR="00903A3E">
              <w:t xml:space="preserve">Head of </w:t>
            </w:r>
            <w:r>
              <w:t>Information Governance (DPO)</w:t>
            </w:r>
          </w:p>
          <w:p w14:paraId="6086D7E4" w14:textId="24082B3A" w:rsidR="000620D2" w:rsidRDefault="000620D2" w:rsidP="004C533B">
            <w:pPr>
              <w:pStyle w:val="ListParagraph"/>
              <w:numPr>
                <w:ilvl w:val="0"/>
                <w:numId w:val="2"/>
              </w:numPr>
            </w:pPr>
            <w:r>
              <w:t>Can fully manage IG assessments, strategies, roadmaps, organisational design and program design and implementation spanning the discipline of records management, privacy, information security and information technology</w:t>
            </w:r>
          </w:p>
          <w:p w14:paraId="06B54E5F" w14:textId="75187102" w:rsidR="007719E0" w:rsidRPr="00EC352C" w:rsidRDefault="007719E0" w:rsidP="004C533B">
            <w:pPr>
              <w:pStyle w:val="ListParagraph"/>
              <w:numPr>
                <w:ilvl w:val="0"/>
                <w:numId w:val="2"/>
              </w:numPr>
            </w:pPr>
            <w:r>
              <w:t>Confident ability with creation and management of Records of Processing Activities</w:t>
            </w:r>
          </w:p>
          <w:p w14:paraId="0C92BC5F" w14:textId="3E1A0D94" w:rsidR="05A951F9" w:rsidRDefault="05A951F9" w:rsidP="05A951F9">
            <w:pPr>
              <w:rPr>
                <w:b/>
                <w:bCs/>
                <w:u w:val="single"/>
              </w:rPr>
            </w:pPr>
          </w:p>
          <w:p w14:paraId="4240FE92" w14:textId="77777777" w:rsidR="004C533B" w:rsidRDefault="004C533B" w:rsidP="004C533B">
            <w:pPr>
              <w:rPr>
                <w:b/>
                <w:bCs/>
                <w:u w:val="single"/>
              </w:rPr>
            </w:pPr>
            <w:r w:rsidRPr="00D96130">
              <w:rPr>
                <w:b/>
                <w:bCs/>
                <w:u w:val="single"/>
              </w:rPr>
              <w:t>Skills</w:t>
            </w:r>
          </w:p>
          <w:p w14:paraId="09A093BA" w14:textId="77777777" w:rsidR="004C533B" w:rsidRDefault="007719E0" w:rsidP="004C533B">
            <w:pPr>
              <w:pStyle w:val="ListParagraph"/>
              <w:numPr>
                <w:ilvl w:val="0"/>
                <w:numId w:val="17"/>
              </w:numPr>
            </w:pPr>
            <w:r>
              <w:t xml:space="preserve">Confidently able to support the organisation with </w:t>
            </w:r>
            <w:proofErr w:type="gramStart"/>
            <w:r>
              <w:t>high risk</w:t>
            </w:r>
            <w:proofErr w:type="gramEnd"/>
            <w:r>
              <w:t xml:space="preserve"> privacy and data impact assessments, providing advice and guidance on minimising risk</w:t>
            </w:r>
          </w:p>
          <w:p w14:paraId="32508064" w14:textId="596390EA" w:rsidR="007719E0" w:rsidRPr="0049093E" w:rsidRDefault="007719E0" w:rsidP="004C533B">
            <w:pPr>
              <w:pStyle w:val="ListParagraph"/>
              <w:numPr>
                <w:ilvl w:val="0"/>
                <w:numId w:val="17"/>
              </w:numPr>
            </w:pPr>
            <w:r>
              <w:t xml:space="preserve">Can promote accountability for key data assets through clear definition and formalisation of roles and responsibilities, by providing guidance to Information Asset </w:t>
            </w:r>
            <w:r>
              <w:lastRenderedPageBreak/>
              <w:t>Owners in fulfilling their roles and setting realistic goals and objectives</w:t>
            </w:r>
          </w:p>
        </w:tc>
      </w:tr>
    </w:tbl>
    <w:p w14:paraId="4EA05C27" w14:textId="76C84108" w:rsidR="006C3855" w:rsidRDefault="006C3855"/>
    <w:p w14:paraId="7B73C23E" w14:textId="77777777" w:rsidR="006C3855" w:rsidRDefault="006C3855">
      <w:r>
        <w:br w:type="page"/>
      </w:r>
    </w:p>
    <w:tbl>
      <w:tblPr>
        <w:tblStyle w:val="TableGrid"/>
        <w:tblW w:w="20546" w:type="dxa"/>
        <w:tblLook w:val="04A0" w:firstRow="1" w:lastRow="0" w:firstColumn="1" w:lastColumn="0" w:noHBand="0" w:noVBand="1"/>
      </w:tblPr>
      <w:tblGrid>
        <w:gridCol w:w="1745"/>
        <w:gridCol w:w="1848"/>
        <w:gridCol w:w="1753"/>
        <w:gridCol w:w="3698"/>
        <w:gridCol w:w="3613"/>
        <w:gridCol w:w="4199"/>
        <w:gridCol w:w="3690"/>
      </w:tblGrid>
      <w:tr w:rsidR="006C3855" w14:paraId="1FF31C86" w14:textId="77777777">
        <w:tc>
          <w:tcPr>
            <w:tcW w:w="1745" w:type="dxa"/>
            <w:shd w:val="clear" w:color="auto" w:fill="D9D9D9" w:themeFill="background1" w:themeFillShade="D9"/>
          </w:tcPr>
          <w:p w14:paraId="712F6482" w14:textId="77777777" w:rsidR="006C3855" w:rsidRPr="00D77754" w:rsidRDefault="006C3855">
            <w:pPr>
              <w:rPr>
                <w:b/>
                <w:bCs/>
              </w:rPr>
            </w:pPr>
          </w:p>
          <w:p w14:paraId="422FB4FB" w14:textId="77777777" w:rsidR="006C3855" w:rsidRPr="00D77754" w:rsidRDefault="006C3855">
            <w:pPr>
              <w:rPr>
                <w:b/>
                <w:bCs/>
              </w:rPr>
            </w:pPr>
            <w:r w:rsidRPr="00D77754">
              <w:rPr>
                <w:b/>
                <w:bCs/>
              </w:rPr>
              <w:t>Job Title</w:t>
            </w:r>
          </w:p>
          <w:p w14:paraId="3B3ECE6F" w14:textId="77777777" w:rsidR="006C3855" w:rsidRPr="00D77754" w:rsidRDefault="006C3855">
            <w:pPr>
              <w:rPr>
                <w:b/>
                <w:bCs/>
              </w:rPr>
            </w:pPr>
          </w:p>
        </w:tc>
        <w:tc>
          <w:tcPr>
            <w:tcW w:w="1848" w:type="dxa"/>
            <w:shd w:val="clear" w:color="auto" w:fill="D9D9D9" w:themeFill="background1" w:themeFillShade="D9"/>
          </w:tcPr>
          <w:p w14:paraId="73825C93" w14:textId="77777777" w:rsidR="006C3855" w:rsidRPr="00D77754" w:rsidRDefault="006C3855">
            <w:pPr>
              <w:rPr>
                <w:b/>
                <w:bCs/>
              </w:rPr>
            </w:pPr>
          </w:p>
          <w:p w14:paraId="6B2674F3" w14:textId="77777777" w:rsidR="006C3855" w:rsidRPr="00D77754" w:rsidRDefault="006C3855">
            <w:pPr>
              <w:rPr>
                <w:b/>
                <w:bCs/>
              </w:rPr>
            </w:pPr>
            <w:r w:rsidRPr="00D77754">
              <w:rPr>
                <w:b/>
                <w:bCs/>
              </w:rPr>
              <w:t>Range</w:t>
            </w:r>
            <w:r>
              <w:rPr>
                <w:rStyle w:val="FootnoteReference"/>
                <w:b/>
                <w:bCs/>
              </w:rPr>
              <w:footnoteReference w:id="3"/>
            </w:r>
          </w:p>
          <w:p w14:paraId="3D6190BA" w14:textId="77777777" w:rsidR="006C3855" w:rsidRPr="00D77754" w:rsidRDefault="006C3855">
            <w:pPr>
              <w:rPr>
                <w:b/>
                <w:bCs/>
              </w:rPr>
            </w:pPr>
          </w:p>
        </w:tc>
        <w:tc>
          <w:tcPr>
            <w:tcW w:w="1753" w:type="dxa"/>
            <w:shd w:val="clear" w:color="auto" w:fill="D9D9D9" w:themeFill="background1" w:themeFillShade="D9"/>
          </w:tcPr>
          <w:p w14:paraId="62FA128C" w14:textId="77777777" w:rsidR="006C3855" w:rsidRDefault="006C3855">
            <w:pPr>
              <w:rPr>
                <w:b/>
                <w:bCs/>
              </w:rPr>
            </w:pPr>
          </w:p>
          <w:p w14:paraId="2EA6830A" w14:textId="77777777" w:rsidR="006C3855" w:rsidRPr="00D77754" w:rsidRDefault="006C3855">
            <w:pPr>
              <w:rPr>
                <w:b/>
                <w:bCs/>
              </w:rPr>
            </w:pPr>
            <w:r>
              <w:rPr>
                <w:b/>
                <w:bCs/>
              </w:rPr>
              <w:t>Development Route</w:t>
            </w:r>
          </w:p>
        </w:tc>
        <w:tc>
          <w:tcPr>
            <w:tcW w:w="3698" w:type="dxa"/>
            <w:shd w:val="clear" w:color="auto" w:fill="D9D9D9" w:themeFill="background1" w:themeFillShade="D9"/>
          </w:tcPr>
          <w:p w14:paraId="44FDEBFA" w14:textId="77777777" w:rsidR="006C3855" w:rsidRDefault="006C3855">
            <w:pPr>
              <w:rPr>
                <w:b/>
                <w:bCs/>
              </w:rPr>
            </w:pPr>
          </w:p>
          <w:p w14:paraId="5C52AB63" w14:textId="77777777" w:rsidR="006C3855" w:rsidRPr="00D77754" w:rsidRDefault="006C3855">
            <w:pPr>
              <w:rPr>
                <w:b/>
                <w:bCs/>
              </w:rPr>
            </w:pPr>
            <w:r>
              <w:rPr>
                <w:b/>
                <w:bCs/>
              </w:rPr>
              <w:t>Duties</w:t>
            </w:r>
          </w:p>
        </w:tc>
        <w:tc>
          <w:tcPr>
            <w:tcW w:w="3613" w:type="dxa"/>
            <w:shd w:val="clear" w:color="auto" w:fill="D9D9D9" w:themeFill="background1" w:themeFillShade="D9"/>
          </w:tcPr>
          <w:p w14:paraId="6A85DF70" w14:textId="77777777" w:rsidR="006C3855" w:rsidRPr="00D77754" w:rsidRDefault="006C3855">
            <w:pPr>
              <w:rPr>
                <w:b/>
                <w:bCs/>
              </w:rPr>
            </w:pPr>
          </w:p>
          <w:p w14:paraId="2CD9A9CD" w14:textId="77777777" w:rsidR="006C3855" w:rsidRPr="00D77754" w:rsidRDefault="006C3855">
            <w:pPr>
              <w:rPr>
                <w:b/>
                <w:bCs/>
              </w:rPr>
            </w:pPr>
            <w:r w:rsidRPr="00D77754">
              <w:rPr>
                <w:b/>
                <w:bCs/>
              </w:rPr>
              <w:t xml:space="preserve">Level </w:t>
            </w:r>
            <w:r>
              <w:rPr>
                <w:b/>
                <w:bCs/>
              </w:rPr>
              <w:t>A (Developing)</w:t>
            </w:r>
          </w:p>
        </w:tc>
        <w:tc>
          <w:tcPr>
            <w:tcW w:w="4199" w:type="dxa"/>
            <w:shd w:val="clear" w:color="auto" w:fill="D9D9D9" w:themeFill="background1" w:themeFillShade="D9"/>
          </w:tcPr>
          <w:p w14:paraId="3553D658" w14:textId="77777777" w:rsidR="006C3855" w:rsidRPr="00D77754" w:rsidRDefault="006C3855">
            <w:pPr>
              <w:rPr>
                <w:b/>
                <w:bCs/>
              </w:rPr>
            </w:pPr>
          </w:p>
          <w:p w14:paraId="6C52C2A3" w14:textId="77777777" w:rsidR="006C3855" w:rsidRPr="00D77754" w:rsidRDefault="006C3855">
            <w:pPr>
              <w:rPr>
                <w:b/>
                <w:bCs/>
              </w:rPr>
            </w:pPr>
            <w:r w:rsidRPr="00D77754">
              <w:rPr>
                <w:b/>
                <w:bCs/>
              </w:rPr>
              <w:t xml:space="preserve">Level </w:t>
            </w:r>
            <w:r>
              <w:rPr>
                <w:b/>
                <w:bCs/>
              </w:rPr>
              <w:t>B (Practising)</w:t>
            </w:r>
          </w:p>
        </w:tc>
        <w:tc>
          <w:tcPr>
            <w:tcW w:w="3690" w:type="dxa"/>
            <w:shd w:val="clear" w:color="auto" w:fill="D9D9D9" w:themeFill="background1" w:themeFillShade="D9"/>
          </w:tcPr>
          <w:p w14:paraId="3E01CACC" w14:textId="77777777" w:rsidR="006C3855" w:rsidRPr="00D77754" w:rsidRDefault="006C3855">
            <w:pPr>
              <w:rPr>
                <w:b/>
                <w:bCs/>
              </w:rPr>
            </w:pPr>
          </w:p>
          <w:p w14:paraId="65CDB705" w14:textId="77777777" w:rsidR="006C3855" w:rsidRPr="00D77754" w:rsidRDefault="006C3855">
            <w:pPr>
              <w:rPr>
                <w:b/>
                <w:bCs/>
              </w:rPr>
            </w:pPr>
            <w:r w:rsidRPr="00D77754">
              <w:rPr>
                <w:b/>
                <w:bCs/>
              </w:rPr>
              <w:t xml:space="preserve">Level </w:t>
            </w:r>
            <w:r>
              <w:rPr>
                <w:b/>
                <w:bCs/>
              </w:rPr>
              <w:t>C (Accomplished)</w:t>
            </w:r>
          </w:p>
        </w:tc>
      </w:tr>
      <w:tr w:rsidR="006C3855" w14:paraId="35FD839D" w14:textId="77777777">
        <w:tc>
          <w:tcPr>
            <w:tcW w:w="1745" w:type="dxa"/>
            <w:vMerge w:val="restart"/>
            <w:shd w:val="clear" w:color="auto" w:fill="D9E2F3" w:themeFill="accent1" w:themeFillTint="33"/>
          </w:tcPr>
          <w:p w14:paraId="07FCC703" w14:textId="77777777" w:rsidR="006C3855" w:rsidRDefault="006C3855"/>
          <w:p w14:paraId="730A2715" w14:textId="1E252CFD" w:rsidR="006C3855" w:rsidRDefault="006C3855">
            <w:r>
              <w:t>Subject Access Request (SAR) Officer</w:t>
            </w:r>
          </w:p>
        </w:tc>
        <w:tc>
          <w:tcPr>
            <w:tcW w:w="1848" w:type="dxa"/>
            <w:vMerge w:val="restart"/>
            <w:shd w:val="clear" w:color="auto" w:fill="D9E2F3" w:themeFill="accent1" w:themeFillTint="33"/>
          </w:tcPr>
          <w:p w14:paraId="678A3DA6" w14:textId="77777777" w:rsidR="006C3855" w:rsidRDefault="006C3855"/>
          <w:p w14:paraId="3D6BF9C6" w14:textId="77777777" w:rsidR="006C3855" w:rsidRDefault="006C3855">
            <w:r>
              <w:t>Range 4</w:t>
            </w:r>
          </w:p>
        </w:tc>
        <w:tc>
          <w:tcPr>
            <w:tcW w:w="1753" w:type="dxa"/>
            <w:vMerge w:val="restart"/>
            <w:shd w:val="clear" w:color="auto" w:fill="D9E2F3" w:themeFill="accent1" w:themeFillTint="33"/>
          </w:tcPr>
          <w:p w14:paraId="1ECEEF16" w14:textId="77777777" w:rsidR="006C3855" w:rsidRDefault="006C3855"/>
          <w:p w14:paraId="7259ED0E" w14:textId="643A774D" w:rsidR="006C3855" w:rsidRDefault="006C3855">
            <w:r>
              <w:t>Information Governance Officer</w:t>
            </w:r>
            <w:r w:rsidR="00D8749D">
              <w:t>, or other similar area of work,</w:t>
            </w:r>
            <w:r>
              <w:t xml:space="preserve"> with special interest and on job training in SAR</w:t>
            </w:r>
            <w:r w:rsidR="005577D9">
              <w:t>. External training via PDP Training or BCS.</w:t>
            </w:r>
          </w:p>
        </w:tc>
        <w:tc>
          <w:tcPr>
            <w:tcW w:w="3698" w:type="dxa"/>
            <w:vMerge w:val="restart"/>
            <w:shd w:val="clear" w:color="auto" w:fill="D9E2F3" w:themeFill="accent1" w:themeFillTint="33"/>
          </w:tcPr>
          <w:p w14:paraId="157BD3C8" w14:textId="77777777" w:rsidR="006C3855" w:rsidRDefault="006C3855" w:rsidP="006C3855"/>
          <w:p w14:paraId="6D7A7E4E" w14:textId="6DEB1903" w:rsidR="006C3855" w:rsidRDefault="003030D7" w:rsidP="006C3855">
            <w:r>
              <w:t>Reporting to the Senior SAR Officer the</w:t>
            </w:r>
            <w:r w:rsidR="006C3855" w:rsidRPr="00D908F1">
              <w:t xml:space="preserve"> post holder </w:t>
            </w:r>
            <w:r>
              <w:t>will</w:t>
            </w:r>
            <w:r w:rsidR="006C3855" w:rsidRPr="00D908F1">
              <w:t xml:space="preserve"> support the overall development, management and delivery of the Council’s </w:t>
            </w:r>
            <w:r w:rsidR="006C3855">
              <w:t xml:space="preserve">SAR </w:t>
            </w:r>
            <w:r w:rsidR="006C3855" w:rsidRPr="00D908F1">
              <w:t>programmes</w:t>
            </w:r>
            <w:r>
              <w:t xml:space="preserve"> </w:t>
            </w:r>
            <w:r w:rsidR="006C3855" w:rsidRPr="00D908F1">
              <w:t>ensuring that they meet all statutory requirements</w:t>
            </w:r>
            <w:r>
              <w:t>.</w:t>
            </w:r>
          </w:p>
          <w:p w14:paraId="7EE820E7" w14:textId="77777777" w:rsidR="006C3855" w:rsidRDefault="006C3855" w:rsidP="006C3855"/>
        </w:tc>
        <w:tc>
          <w:tcPr>
            <w:tcW w:w="3613" w:type="dxa"/>
            <w:shd w:val="clear" w:color="auto" w:fill="D9E2F3" w:themeFill="accent1" w:themeFillTint="33"/>
          </w:tcPr>
          <w:p w14:paraId="2A4330A3" w14:textId="77777777" w:rsidR="006C3855" w:rsidRDefault="006C385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41EA1C5" w14:textId="77777777" w:rsidR="006C3855" w:rsidRDefault="006C3855">
            <w:r>
              <w:rPr>
                <w:rStyle w:val="eop"/>
                <w:rFonts w:ascii="Calibri" w:hAnsi="Calibri" w:cs="Calibri"/>
              </w:rPr>
              <w:t> </w:t>
            </w:r>
          </w:p>
        </w:tc>
        <w:tc>
          <w:tcPr>
            <w:tcW w:w="4199" w:type="dxa"/>
            <w:shd w:val="clear" w:color="auto" w:fill="D9E2F3" w:themeFill="accent1" w:themeFillTint="33"/>
          </w:tcPr>
          <w:p w14:paraId="7630AFBF" w14:textId="77777777" w:rsidR="006C3855" w:rsidRDefault="006C385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4D32088" w14:textId="0790DDE4" w:rsidR="006C3855" w:rsidRDefault="006C3855"/>
        </w:tc>
        <w:tc>
          <w:tcPr>
            <w:tcW w:w="3690" w:type="dxa"/>
            <w:shd w:val="clear" w:color="auto" w:fill="D9E2F3" w:themeFill="accent1" w:themeFillTint="33"/>
          </w:tcPr>
          <w:p w14:paraId="7293DBD8" w14:textId="77777777" w:rsidR="006C3855" w:rsidRDefault="006C385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D65D087" w14:textId="5B9D3504" w:rsidR="006C3855" w:rsidRDefault="006C3855"/>
        </w:tc>
      </w:tr>
      <w:tr w:rsidR="006C3855" w14:paraId="21E4BB76" w14:textId="77777777">
        <w:tc>
          <w:tcPr>
            <w:tcW w:w="1745" w:type="dxa"/>
            <w:vMerge/>
            <w:shd w:val="clear" w:color="auto" w:fill="D9E2F3" w:themeFill="accent1" w:themeFillTint="33"/>
          </w:tcPr>
          <w:p w14:paraId="0A673564" w14:textId="77777777" w:rsidR="006C3855" w:rsidRDefault="006C3855"/>
        </w:tc>
        <w:tc>
          <w:tcPr>
            <w:tcW w:w="1848" w:type="dxa"/>
            <w:vMerge/>
            <w:shd w:val="clear" w:color="auto" w:fill="D9E2F3" w:themeFill="accent1" w:themeFillTint="33"/>
          </w:tcPr>
          <w:p w14:paraId="3477E6EA" w14:textId="77777777" w:rsidR="006C3855" w:rsidRDefault="006C3855"/>
        </w:tc>
        <w:tc>
          <w:tcPr>
            <w:tcW w:w="1753" w:type="dxa"/>
            <w:vMerge/>
            <w:shd w:val="clear" w:color="auto" w:fill="D9E2F3" w:themeFill="accent1" w:themeFillTint="33"/>
          </w:tcPr>
          <w:p w14:paraId="76E27193" w14:textId="77777777" w:rsidR="006C3855" w:rsidRDefault="006C3855"/>
        </w:tc>
        <w:tc>
          <w:tcPr>
            <w:tcW w:w="3698" w:type="dxa"/>
            <w:vMerge/>
            <w:shd w:val="clear" w:color="auto" w:fill="D9E2F3" w:themeFill="accent1" w:themeFillTint="33"/>
          </w:tcPr>
          <w:p w14:paraId="682C1B0C" w14:textId="77777777" w:rsidR="006C3855" w:rsidRDefault="006C3855"/>
        </w:tc>
        <w:tc>
          <w:tcPr>
            <w:tcW w:w="3613" w:type="dxa"/>
            <w:shd w:val="clear" w:color="auto" w:fill="D9E2F3" w:themeFill="accent1" w:themeFillTint="33"/>
          </w:tcPr>
          <w:p w14:paraId="7F1684EE" w14:textId="77777777" w:rsidR="006C3855" w:rsidRDefault="006C3855">
            <w:pPr>
              <w:rPr>
                <w:b/>
                <w:bCs/>
                <w:u w:val="single"/>
              </w:rPr>
            </w:pPr>
            <w:r>
              <w:rPr>
                <w:b/>
                <w:bCs/>
                <w:u w:val="single"/>
              </w:rPr>
              <w:t>Requirements at this level:</w:t>
            </w:r>
          </w:p>
          <w:p w14:paraId="1DF69C0B" w14:textId="77777777" w:rsidR="006C3855" w:rsidRDefault="006C3855">
            <w:pPr>
              <w:rPr>
                <w:b/>
                <w:bCs/>
                <w:u w:val="single"/>
              </w:rPr>
            </w:pPr>
          </w:p>
          <w:p w14:paraId="36C02CD9" w14:textId="77777777" w:rsidR="00222885" w:rsidRDefault="00222885">
            <w:pPr>
              <w:rPr>
                <w:b/>
                <w:bCs/>
                <w:u w:val="single"/>
              </w:rPr>
            </w:pPr>
          </w:p>
          <w:p w14:paraId="18CD15F5" w14:textId="4D0793DC" w:rsidR="006C3855" w:rsidRDefault="006C3855">
            <w:pPr>
              <w:rPr>
                <w:b/>
                <w:bCs/>
                <w:u w:val="single"/>
              </w:rPr>
            </w:pPr>
            <w:r>
              <w:rPr>
                <w:b/>
                <w:bCs/>
                <w:u w:val="single"/>
              </w:rPr>
              <w:t xml:space="preserve">Qualifications </w:t>
            </w:r>
          </w:p>
          <w:p w14:paraId="586BF10E" w14:textId="77777777" w:rsidR="002046B3" w:rsidRDefault="002046B3" w:rsidP="002046B3">
            <w:pPr>
              <w:pStyle w:val="ListParagraph"/>
              <w:numPr>
                <w:ilvl w:val="0"/>
                <w:numId w:val="2"/>
              </w:numPr>
            </w:pPr>
            <w:r>
              <w:t>Law degree or equivalent in a related and relevant subject</w:t>
            </w:r>
          </w:p>
          <w:p w14:paraId="243EBD48" w14:textId="77777777" w:rsidR="00222885" w:rsidRDefault="00222885">
            <w:pPr>
              <w:rPr>
                <w:b/>
                <w:bCs/>
                <w:u w:val="single"/>
              </w:rPr>
            </w:pPr>
          </w:p>
          <w:p w14:paraId="75C0E9F9" w14:textId="77777777" w:rsidR="00CD4B92" w:rsidRDefault="00CD4B92">
            <w:pPr>
              <w:rPr>
                <w:b/>
                <w:bCs/>
                <w:u w:val="single"/>
              </w:rPr>
            </w:pPr>
          </w:p>
          <w:p w14:paraId="3FBF884B" w14:textId="77777777" w:rsidR="00A43D09" w:rsidRDefault="00A43D09">
            <w:pPr>
              <w:rPr>
                <w:b/>
                <w:bCs/>
                <w:u w:val="single"/>
              </w:rPr>
            </w:pPr>
          </w:p>
          <w:p w14:paraId="705DDF2F" w14:textId="77777777" w:rsidR="00A43D09" w:rsidRDefault="00A43D09">
            <w:pPr>
              <w:rPr>
                <w:b/>
                <w:bCs/>
                <w:u w:val="single"/>
              </w:rPr>
            </w:pPr>
          </w:p>
          <w:p w14:paraId="4F8CF740" w14:textId="77777777" w:rsidR="00A43D09" w:rsidRDefault="00A43D09">
            <w:pPr>
              <w:rPr>
                <w:b/>
                <w:bCs/>
                <w:u w:val="single"/>
              </w:rPr>
            </w:pPr>
          </w:p>
          <w:p w14:paraId="281D305C" w14:textId="77777777" w:rsidR="00CD4B92" w:rsidRDefault="00CD4B92">
            <w:pPr>
              <w:rPr>
                <w:b/>
                <w:bCs/>
                <w:u w:val="single"/>
              </w:rPr>
            </w:pPr>
          </w:p>
          <w:p w14:paraId="3E3A9D99" w14:textId="77777777" w:rsidR="00CD4B92" w:rsidRDefault="00CD4B92">
            <w:pPr>
              <w:rPr>
                <w:b/>
                <w:bCs/>
                <w:u w:val="single"/>
              </w:rPr>
            </w:pPr>
          </w:p>
          <w:p w14:paraId="62A22DD2" w14:textId="02D4F153" w:rsidR="006C3855" w:rsidRDefault="006C3855">
            <w:pPr>
              <w:rPr>
                <w:b/>
                <w:bCs/>
                <w:u w:val="single"/>
              </w:rPr>
            </w:pPr>
            <w:r w:rsidRPr="00391F55">
              <w:rPr>
                <w:b/>
                <w:bCs/>
                <w:u w:val="single"/>
              </w:rPr>
              <w:t xml:space="preserve">Knowledge </w:t>
            </w:r>
          </w:p>
          <w:p w14:paraId="02C4CB93" w14:textId="346D0F60" w:rsidR="006C3855" w:rsidRDefault="00222885" w:rsidP="006C3855">
            <w:pPr>
              <w:pStyle w:val="ListParagraph"/>
              <w:numPr>
                <w:ilvl w:val="0"/>
                <w:numId w:val="2"/>
              </w:numPr>
            </w:pPr>
            <w:r>
              <w:t xml:space="preserve">Good </w:t>
            </w:r>
            <w:r w:rsidRPr="00222885">
              <w:t xml:space="preserve">understanding of Data Protection and Information legislation </w:t>
            </w:r>
          </w:p>
          <w:p w14:paraId="5B196EA3" w14:textId="0ACDA6A0" w:rsidR="00222885" w:rsidRPr="00222885" w:rsidRDefault="00222885" w:rsidP="006C3855">
            <w:pPr>
              <w:pStyle w:val="ListParagraph"/>
              <w:numPr>
                <w:ilvl w:val="0"/>
                <w:numId w:val="2"/>
              </w:numPr>
            </w:pPr>
            <w:r>
              <w:t>Good understanding of Subject Access Request policies and procedures</w:t>
            </w:r>
          </w:p>
          <w:p w14:paraId="7EC237C8" w14:textId="77777777" w:rsidR="00222885" w:rsidRDefault="00222885">
            <w:pPr>
              <w:rPr>
                <w:b/>
                <w:bCs/>
                <w:u w:val="single"/>
              </w:rPr>
            </w:pPr>
          </w:p>
          <w:p w14:paraId="52C28AA9" w14:textId="307E77AF" w:rsidR="006C3855" w:rsidRDefault="006C3855">
            <w:pPr>
              <w:rPr>
                <w:b/>
                <w:bCs/>
                <w:u w:val="single"/>
              </w:rPr>
            </w:pPr>
            <w:r>
              <w:rPr>
                <w:b/>
                <w:bCs/>
                <w:u w:val="single"/>
              </w:rPr>
              <w:t xml:space="preserve">Experience </w:t>
            </w:r>
          </w:p>
          <w:p w14:paraId="0C4E6172" w14:textId="40447B08" w:rsidR="006C3855" w:rsidRDefault="00222885" w:rsidP="006C3855">
            <w:pPr>
              <w:pStyle w:val="ListParagraph"/>
              <w:numPr>
                <w:ilvl w:val="0"/>
                <w:numId w:val="2"/>
              </w:numPr>
            </w:pPr>
            <w:r>
              <w:t>Minimum of 18 months experience of working within an information governance function</w:t>
            </w:r>
          </w:p>
          <w:p w14:paraId="5D0A6A02" w14:textId="70D03E40" w:rsidR="00CC283C" w:rsidRPr="00EC352C" w:rsidRDefault="00CC283C" w:rsidP="006C3855">
            <w:pPr>
              <w:pStyle w:val="ListParagraph"/>
              <w:numPr>
                <w:ilvl w:val="0"/>
                <w:numId w:val="2"/>
              </w:numPr>
            </w:pPr>
            <w:r>
              <w:t>Some supported experience of basic exemptions</w:t>
            </w:r>
          </w:p>
          <w:p w14:paraId="654AED16" w14:textId="77777777" w:rsidR="004C6F22" w:rsidRDefault="004C6F22">
            <w:pPr>
              <w:rPr>
                <w:b/>
                <w:bCs/>
                <w:u w:val="single"/>
              </w:rPr>
            </w:pPr>
          </w:p>
          <w:p w14:paraId="03FE9B68" w14:textId="77777777" w:rsidR="004C6F22" w:rsidRDefault="004C6F22">
            <w:pPr>
              <w:rPr>
                <w:b/>
                <w:bCs/>
                <w:u w:val="single"/>
              </w:rPr>
            </w:pPr>
          </w:p>
          <w:p w14:paraId="69391A3F" w14:textId="77777777" w:rsidR="004C6F22" w:rsidRDefault="004C6F22">
            <w:pPr>
              <w:rPr>
                <w:b/>
                <w:bCs/>
                <w:u w:val="single"/>
              </w:rPr>
            </w:pPr>
          </w:p>
          <w:p w14:paraId="724CC34D" w14:textId="77777777" w:rsidR="004C6F22" w:rsidRDefault="004C6F22">
            <w:pPr>
              <w:rPr>
                <w:b/>
                <w:bCs/>
                <w:u w:val="single"/>
              </w:rPr>
            </w:pPr>
          </w:p>
          <w:p w14:paraId="7DEC9625" w14:textId="77777777" w:rsidR="004C6F22" w:rsidRDefault="004C6F22">
            <w:pPr>
              <w:rPr>
                <w:b/>
                <w:bCs/>
                <w:u w:val="single"/>
              </w:rPr>
            </w:pPr>
          </w:p>
          <w:p w14:paraId="233AC52E" w14:textId="77777777" w:rsidR="004C6F22" w:rsidRDefault="004C6F22">
            <w:pPr>
              <w:rPr>
                <w:b/>
                <w:bCs/>
                <w:u w:val="single"/>
              </w:rPr>
            </w:pPr>
          </w:p>
          <w:p w14:paraId="61BF6374" w14:textId="77777777" w:rsidR="004C6F22" w:rsidRDefault="004C6F22">
            <w:pPr>
              <w:rPr>
                <w:b/>
                <w:bCs/>
                <w:u w:val="single"/>
              </w:rPr>
            </w:pPr>
          </w:p>
          <w:p w14:paraId="5AFDD0D6" w14:textId="77777777" w:rsidR="004C6F22" w:rsidRDefault="004C6F22">
            <w:pPr>
              <w:rPr>
                <w:b/>
                <w:bCs/>
                <w:u w:val="single"/>
              </w:rPr>
            </w:pPr>
          </w:p>
          <w:p w14:paraId="27106EFE" w14:textId="77777777" w:rsidR="004C6F22" w:rsidRDefault="004C6F22">
            <w:pPr>
              <w:rPr>
                <w:b/>
                <w:bCs/>
                <w:u w:val="single"/>
              </w:rPr>
            </w:pPr>
          </w:p>
          <w:p w14:paraId="6909D9FC" w14:textId="77777777" w:rsidR="004C6F22" w:rsidRDefault="004C6F22">
            <w:pPr>
              <w:rPr>
                <w:b/>
                <w:bCs/>
                <w:u w:val="single"/>
              </w:rPr>
            </w:pPr>
          </w:p>
          <w:p w14:paraId="25470B6E" w14:textId="77777777" w:rsidR="004C6F22" w:rsidRDefault="004C6F22">
            <w:pPr>
              <w:rPr>
                <w:b/>
                <w:bCs/>
                <w:u w:val="single"/>
              </w:rPr>
            </w:pPr>
          </w:p>
          <w:p w14:paraId="6298E9FE" w14:textId="77777777" w:rsidR="00507BDC" w:rsidRDefault="00507BDC">
            <w:pPr>
              <w:rPr>
                <w:b/>
                <w:bCs/>
                <w:u w:val="single"/>
              </w:rPr>
            </w:pPr>
          </w:p>
          <w:p w14:paraId="35FD1A0C" w14:textId="30525BCF" w:rsidR="006C3855" w:rsidRDefault="006C3855">
            <w:pPr>
              <w:rPr>
                <w:b/>
                <w:bCs/>
                <w:u w:val="single"/>
              </w:rPr>
            </w:pPr>
            <w:r w:rsidRPr="00391F55">
              <w:rPr>
                <w:b/>
                <w:bCs/>
                <w:u w:val="single"/>
              </w:rPr>
              <w:t xml:space="preserve">Skills </w:t>
            </w:r>
          </w:p>
          <w:p w14:paraId="5F9F2156" w14:textId="77777777" w:rsidR="006C3855" w:rsidRDefault="00222885" w:rsidP="006C3855">
            <w:pPr>
              <w:pStyle w:val="ListParagraph"/>
              <w:numPr>
                <w:ilvl w:val="0"/>
                <w:numId w:val="2"/>
              </w:numPr>
            </w:pPr>
            <w:r>
              <w:t xml:space="preserve">Proficient in the use of Microsoft packages such as </w:t>
            </w:r>
            <w:r>
              <w:lastRenderedPageBreak/>
              <w:t>Word, Excel, Outlook and Teams</w:t>
            </w:r>
          </w:p>
          <w:p w14:paraId="096AF466" w14:textId="77777777" w:rsidR="00CC283C" w:rsidRDefault="00CC283C" w:rsidP="006C3855">
            <w:pPr>
              <w:pStyle w:val="ListParagraph"/>
              <w:numPr>
                <w:ilvl w:val="0"/>
                <w:numId w:val="2"/>
              </w:numPr>
            </w:pPr>
            <w:r>
              <w:t>Can locate all relevant documentation using the Council’s electronic systems with some guided support</w:t>
            </w:r>
          </w:p>
          <w:p w14:paraId="0481FD1E" w14:textId="33B52486" w:rsidR="00CC283C" w:rsidRDefault="00CC283C" w:rsidP="006C3855">
            <w:pPr>
              <w:pStyle w:val="ListParagraph"/>
              <w:numPr>
                <w:ilvl w:val="0"/>
                <w:numId w:val="2"/>
              </w:numPr>
            </w:pPr>
            <w:r>
              <w:t>Can a</w:t>
            </w:r>
            <w:r w:rsidR="00F44AB0">
              <w:t>ss</w:t>
            </w:r>
            <w:r>
              <w:t xml:space="preserve">ess SAR to ensure the data subject has a legal right before </w:t>
            </w:r>
            <w:r w:rsidR="00F44AB0">
              <w:t>proceeding.</w:t>
            </w:r>
          </w:p>
          <w:p w14:paraId="3A0C3C3B" w14:textId="77777777" w:rsidR="00CC283C" w:rsidRDefault="00CC283C" w:rsidP="006C3855">
            <w:pPr>
              <w:pStyle w:val="ListParagraph"/>
              <w:numPr>
                <w:ilvl w:val="0"/>
                <w:numId w:val="2"/>
              </w:numPr>
            </w:pPr>
            <w:r>
              <w:t xml:space="preserve">Able to undertake assigned reviews </w:t>
            </w:r>
          </w:p>
          <w:p w14:paraId="49DD0AB6" w14:textId="5CA5B459" w:rsidR="00CC283C" w:rsidRPr="00391F55" w:rsidRDefault="00CC283C" w:rsidP="006C3855">
            <w:pPr>
              <w:pStyle w:val="ListParagraph"/>
              <w:numPr>
                <w:ilvl w:val="0"/>
                <w:numId w:val="2"/>
              </w:numPr>
            </w:pPr>
            <w:r>
              <w:t>Can respond to basic queries using good communication skills</w:t>
            </w:r>
          </w:p>
        </w:tc>
        <w:tc>
          <w:tcPr>
            <w:tcW w:w="4199" w:type="dxa"/>
            <w:shd w:val="clear" w:color="auto" w:fill="D9E2F3" w:themeFill="accent1" w:themeFillTint="33"/>
          </w:tcPr>
          <w:p w14:paraId="3FF0C57A" w14:textId="77777777" w:rsidR="006C3855" w:rsidRDefault="006C3855">
            <w:pPr>
              <w:rPr>
                <w:b/>
                <w:bCs/>
                <w:u w:val="single"/>
              </w:rPr>
            </w:pPr>
            <w:r>
              <w:rPr>
                <w:b/>
                <w:bCs/>
                <w:u w:val="single"/>
              </w:rPr>
              <w:lastRenderedPageBreak/>
              <w:t>Requirements at this level in addition to level 4A:</w:t>
            </w:r>
          </w:p>
          <w:p w14:paraId="12D4BF9A" w14:textId="77777777" w:rsidR="006C3855" w:rsidRDefault="006C3855">
            <w:pPr>
              <w:rPr>
                <w:b/>
                <w:bCs/>
                <w:u w:val="single"/>
              </w:rPr>
            </w:pPr>
          </w:p>
          <w:p w14:paraId="06C7281A" w14:textId="77777777" w:rsidR="006C3855" w:rsidRDefault="006C3855">
            <w:pPr>
              <w:rPr>
                <w:b/>
                <w:bCs/>
                <w:u w:val="single"/>
              </w:rPr>
            </w:pPr>
            <w:r>
              <w:rPr>
                <w:b/>
                <w:bCs/>
                <w:u w:val="single"/>
              </w:rPr>
              <w:t xml:space="preserve">Qualifications </w:t>
            </w:r>
          </w:p>
          <w:p w14:paraId="215A26EB" w14:textId="21F823AD" w:rsidR="006C3855" w:rsidRPr="00EC352C" w:rsidRDefault="00222885" w:rsidP="006C3855">
            <w:pPr>
              <w:pStyle w:val="ListParagraph"/>
              <w:numPr>
                <w:ilvl w:val="0"/>
                <w:numId w:val="2"/>
              </w:numPr>
            </w:pPr>
            <w:r>
              <w:t>Completion of Data Protection Essential Knowledge</w:t>
            </w:r>
            <w:r w:rsidR="00A43D09">
              <w:t xml:space="preserve"> (or equivalent agreed with line manager)</w:t>
            </w:r>
          </w:p>
          <w:p w14:paraId="3E0EAC96" w14:textId="77777777" w:rsidR="00222885" w:rsidRDefault="00222885">
            <w:pPr>
              <w:rPr>
                <w:b/>
                <w:bCs/>
                <w:u w:val="single"/>
              </w:rPr>
            </w:pPr>
          </w:p>
          <w:p w14:paraId="10E524DF" w14:textId="77777777" w:rsidR="00CD4B92" w:rsidRDefault="00CD4B92">
            <w:pPr>
              <w:rPr>
                <w:b/>
                <w:bCs/>
                <w:u w:val="single"/>
              </w:rPr>
            </w:pPr>
          </w:p>
          <w:p w14:paraId="20784413" w14:textId="77777777" w:rsidR="00CD4B92" w:rsidRDefault="00CD4B92">
            <w:pPr>
              <w:rPr>
                <w:b/>
                <w:bCs/>
                <w:u w:val="single"/>
              </w:rPr>
            </w:pPr>
          </w:p>
          <w:p w14:paraId="17ED4982" w14:textId="77777777" w:rsidR="00A43D09" w:rsidRDefault="00A43D09">
            <w:pPr>
              <w:rPr>
                <w:b/>
                <w:bCs/>
                <w:u w:val="single"/>
              </w:rPr>
            </w:pPr>
          </w:p>
          <w:p w14:paraId="2E35B72A" w14:textId="77777777" w:rsidR="00A43D09" w:rsidRDefault="00A43D09">
            <w:pPr>
              <w:rPr>
                <w:b/>
                <w:bCs/>
                <w:u w:val="single"/>
              </w:rPr>
            </w:pPr>
          </w:p>
          <w:p w14:paraId="444CEDD9" w14:textId="77777777" w:rsidR="00CD4B92" w:rsidRDefault="00CD4B92">
            <w:pPr>
              <w:rPr>
                <w:b/>
                <w:bCs/>
                <w:u w:val="single"/>
              </w:rPr>
            </w:pPr>
          </w:p>
          <w:p w14:paraId="1A93C510" w14:textId="40D847F2" w:rsidR="006C3855" w:rsidRDefault="006C3855">
            <w:pPr>
              <w:rPr>
                <w:b/>
                <w:bCs/>
                <w:u w:val="single"/>
              </w:rPr>
            </w:pPr>
            <w:r w:rsidRPr="00391F55">
              <w:rPr>
                <w:b/>
                <w:bCs/>
                <w:u w:val="single"/>
              </w:rPr>
              <w:t xml:space="preserve">Knowledge </w:t>
            </w:r>
          </w:p>
          <w:p w14:paraId="31FBB96D" w14:textId="5FE9873A" w:rsidR="006C3855" w:rsidRPr="00222885" w:rsidRDefault="00222885" w:rsidP="006C3855">
            <w:pPr>
              <w:pStyle w:val="ListParagraph"/>
              <w:numPr>
                <w:ilvl w:val="0"/>
                <w:numId w:val="2"/>
              </w:numPr>
              <w:rPr>
                <w:b/>
                <w:bCs/>
              </w:rPr>
            </w:pPr>
            <w:r>
              <w:t>Developed</w:t>
            </w:r>
            <w:r>
              <w:rPr>
                <w:b/>
                <w:bCs/>
              </w:rPr>
              <w:t xml:space="preserve"> </w:t>
            </w:r>
            <w:r>
              <w:t>k</w:t>
            </w:r>
            <w:r w:rsidRPr="00987EA4">
              <w:t>nowledge and understanding of information governance legislation including but not limited to: Data Protection Act 2018</w:t>
            </w:r>
            <w:r>
              <w:t xml:space="preserve"> and UK </w:t>
            </w:r>
            <w:r w:rsidRPr="00987EA4">
              <w:t>GDPR</w:t>
            </w:r>
          </w:p>
          <w:p w14:paraId="1526B238" w14:textId="45E53066" w:rsidR="00222885" w:rsidRPr="00EC352C" w:rsidRDefault="00222885" w:rsidP="006C3855">
            <w:pPr>
              <w:pStyle w:val="ListParagraph"/>
              <w:numPr>
                <w:ilvl w:val="0"/>
                <w:numId w:val="2"/>
              </w:numPr>
              <w:rPr>
                <w:b/>
                <w:bCs/>
              </w:rPr>
            </w:pPr>
            <w:r w:rsidRPr="00222885">
              <w:t>Fluent understanding of</w:t>
            </w:r>
            <w:r>
              <w:rPr>
                <w:b/>
                <w:bCs/>
              </w:rPr>
              <w:t xml:space="preserve"> </w:t>
            </w:r>
            <w:r>
              <w:t>handling Data Subject Access Requests</w:t>
            </w:r>
          </w:p>
          <w:p w14:paraId="2105506F" w14:textId="77777777" w:rsidR="006C3855" w:rsidRDefault="006C3855">
            <w:pPr>
              <w:rPr>
                <w:b/>
                <w:bCs/>
                <w:u w:val="single"/>
              </w:rPr>
            </w:pPr>
            <w:r>
              <w:rPr>
                <w:b/>
                <w:bCs/>
                <w:u w:val="single"/>
              </w:rPr>
              <w:t xml:space="preserve">Experience </w:t>
            </w:r>
          </w:p>
          <w:p w14:paraId="79BB283A" w14:textId="16A5193E" w:rsidR="003C025B" w:rsidRDefault="003C025B" w:rsidP="006C3855">
            <w:pPr>
              <w:pStyle w:val="ListParagraph"/>
              <w:numPr>
                <w:ilvl w:val="0"/>
                <w:numId w:val="2"/>
              </w:numPr>
            </w:pPr>
            <w:r>
              <w:t>12 months experience within a local authority setting, within an Information Governance team or similar and relevant area</w:t>
            </w:r>
          </w:p>
          <w:p w14:paraId="63EB70E3" w14:textId="27797646" w:rsidR="006C3855" w:rsidRDefault="00CC283C" w:rsidP="006C3855">
            <w:pPr>
              <w:pStyle w:val="ListParagraph"/>
              <w:numPr>
                <w:ilvl w:val="0"/>
                <w:numId w:val="2"/>
              </w:numPr>
            </w:pPr>
            <w:r>
              <w:t>Can demonstrate experience of basic exemptions applied to Individual Rights</w:t>
            </w:r>
          </w:p>
          <w:p w14:paraId="0341EDE9" w14:textId="6CBD0838" w:rsidR="007C7783" w:rsidRPr="00ED639F" w:rsidRDefault="007C7783" w:rsidP="006C3855">
            <w:pPr>
              <w:pStyle w:val="ListParagraph"/>
              <w:numPr>
                <w:ilvl w:val="0"/>
                <w:numId w:val="2"/>
              </w:numPr>
            </w:pPr>
            <w:r w:rsidRPr="00ED639F">
              <w:t>Some supported exposure to complex SAR requests</w:t>
            </w:r>
          </w:p>
          <w:p w14:paraId="4A83F7CA" w14:textId="65B99900" w:rsidR="007C7783" w:rsidRPr="00EC352C" w:rsidRDefault="007C7783" w:rsidP="006C3855">
            <w:pPr>
              <w:pStyle w:val="ListParagraph"/>
              <w:numPr>
                <w:ilvl w:val="0"/>
                <w:numId w:val="2"/>
              </w:numPr>
            </w:pPr>
            <w:r>
              <w:t>Ability to effectively manage a caseload with minimal support</w:t>
            </w:r>
          </w:p>
          <w:p w14:paraId="2B11BF13" w14:textId="77777777" w:rsidR="004C6F22" w:rsidRDefault="004C6F22">
            <w:pPr>
              <w:rPr>
                <w:b/>
                <w:bCs/>
                <w:u w:val="single"/>
              </w:rPr>
            </w:pPr>
          </w:p>
          <w:p w14:paraId="2FE4AF94" w14:textId="77777777" w:rsidR="004C6F22" w:rsidRDefault="004C6F22">
            <w:pPr>
              <w:rPr>
                <w:b/>
                <w:bCs/>
                <w:u w:val="single"/>
              </w:rPr>
            </w:pPr>
          </w:p>
          <w:p w14:paraId="261EB23B" w14:textId="77777777" w:rsidR="004C6F22" w:rsidRDefault="004C6F22">
            <w:pPr>
              <w:rPr>
                <w:b/>
                <w:bCs/>
                <w:u w:val="single"/>
              </w:rPr>
            </w:pPr>
          </w:p>
          <w:p w14:paraId="0C418674" w14:textId="77777777" w:rsidR="004C6F22" w:rsidRDefault="004C6F22">
            <w:pPr>
              <w:rPr>
                <w:b/>
                <w:bCs/>
                <w:u w:val="single"/>
              </w:rPr>
            </w:pPr>
          </w:p>
          <w:p w14:paraId="68760BB2" w14:textId="77777777" w:rsidR="004C6F22" w:rsidRDefault="004C6F22">
            <w:pPr>
              <w:rPr>
                <w:b/>
                <w:bCs/>
                <w:u w:val="single"/>
              </w:rPr>
            </w:pPr>
          </w:p>
          <w:p w14:paraId="39D96D3F" w14:textId="77777777" w:rsidR="004C6F22" w:rsidRDefault="004C6F22">
            <w:pPr>
              <w:rPr>
                <w:b/>
                <w:bCs/>
                <w:u w:val="single"/>
              </w:rPr>
            </w:pPr>
          </w:p>
          <w:p w14:paraId="0DB33DB1" w14:textId="77777777" w:rsidR="00507BDC" w:rsidRDefault="00507BDC">
            <w:pPr>
              <w:rPr>
                <w:b/>
                <w:bCs/>
                <w:u w:val="single"/>
              </w:rPr>
            </w:pPr>
          </w:p>
          <w:p w14:paraId="5A56A801" w14:textId="2CC7F29D" w:rsidR="006C3855" w:rsidRDefault="006C3855">
            <w:pPr>
              <w:rPr>
                <w:b/>
                <w:bCs/>
                <w:u w:val="single"/>
              </w:rPr>
            </w:pPr>
            <w:r w:rsidRPr="00D96130">
              <w:rPr>
                <w:b/>
                <w:bCs/>
                <w:u w:val="single"/>
              </w:rPr>
              <w:t>Skills</w:t>
            </w:r>
          </w:p>
          <w:p w14:paraId="0BC74C5E" w14:textId="77777777" w:rsidR="006C3855" w:rsidRDefault="00CC283C" w:rsidP="006C3855">
            <w:pPr>
              <w:pStyle w:val="ListParagraph"/>
              <w:numPr>
                <w:ilvl w:val="0"/>
                <w:numId w:val="2"/>
              </w:numPr>
            </w:pPr>
            <w:r>
              <w:t>Able to independently identify and locate all relevant documentation</w:t>
            </w:r>
          </w:p>
          <w:p w14:paraId="47017684" w14:textId="77777777" w:rsidR="00CC283C" w:rsidRDefault="00CC283C" w:rsidP="006C3855">
            <w:pPr>
              <w:pStyle w:val="ListParagraph"/>
              <w:numPr>
                <w:ilvl w:val="0"/>
                <w:numId w:val="2"/>
              </w:numPr>
            </w:pPr>
            <w:r>
              <w:lastRenderedPageBreak/>
              <w:t>Able to undertake reviews and updates with minimal supervision</w:t>
            </w:r>
          </w:p>
          <w:p w14:paraId="3756266A" w14:textId="2A659BCB" w:rsidR="00CC283C" w:rsidRDefault="00CC283C" w:rsidP="006C3855">
            <w:pPr>
              <w:pStyle w:val="ListParagraph"/>
              <w:numPr>
                <w:ilvl w:val="0"/>
                <w:numId w:val="2"/>
              </w:numPr>
            </w:pPr>
            <w:r>
              <w:t xml:space="preserve">With support </w:t>
            </w:r>
            <w:proofErr w:type="gramStart"/>
            <w:r>
              <w:t>is able to</w:t>
            </w:r>
            <w:proofErr w:type="gramEnd"/>
            <w:r>
              <w:t xml:space="preserve"> review records prior to release </w:t>
            </w:r>
            <w:r w:rsidR="00CF1B35">
              <w:t>and can identify sensitive cases</w:t>
            </w:r>
          </w:p>
          <w:p w14:paraId="49780BA6" w14:textId="331FBED1" w:rsidR="00CC283C" w:rsidRDefault="00CC283C" w:rsidP="006C3855">
            <w:pPr>
              <w:pStyle w:val="ListParagraph"/>
              <w:numPr>
                <w:ilvl w:val="0"/>
                <w:numId w:val="2"/>
              </w:numPr>
            </w:pPr>
            <w:r>
              <w:t>Developed communication skills and able to provide</w:t>
            </w:r>
            <w:r w:rsidR="008D3E3F" w:rsidRPr="001A3023">
              <w:t xml:space="preserve"> response</w:t>
            </w:r>
            <w:r w:rsidR="008D3E3F">
              <w:t xml:space="preserve"> </w:t>
            </w:r>
            <w:r w:rsidR="008D3E3F" w:rsidRPr="001A3023">
              <w:t>within clear parameters</w:t>
            </w:r>
            <w:r w:rsidR="008D3E3F">
              <w:t xml:space="preserve"> and timescale</w:t>
            </w:r>
            <w:r w:rsidR="008D3E3F" w:rsidRPr="001A3023">
              <w:t xml:space="preserve"> to ensure compliance</w:t>
            </w:r>
          </w:p>
        </w:tc>
        <w:tc>
          <w:tcPr>
            <w:tcW w:w="3690" w:type="dxa"/>
            <w:shd w:val="clear" w:color="auto" w:fill="D9E2F3" w:themeFill="accent1" w:themeFillTint="33"/>
          </w:tcPr>
          <w:p w14:paraId="1D63BE9E" w14:textId="77777777" w:rsidR="006C3855" w:rsidRDefault="006C3855">
            <w:pPr>
              <w:rPr>
                <w:b/>
                <w:bCs/>
                <w:u w:val="single"/>
              </w:rPr>
            </w:pPr>
            <w:r>
              <w:rPr>
                <w:b/>
                <w:bCs/>
                <w:u w:val="single"/>
              </w:rPr>
              <w:lastRenderedPageBreak/>
              <w:t>Requirements at this level in addition to level 4A and 4B:</w:t>
            </w:r>
          </w:p>
          <w:p w14:paraId="169468AD" w14:textId="77777777" w:rsidR="006C3855" w:rsidRDefault="006C3855">
            <w:pPr>
              <w:rPr>
                <w:b/>
                <w:bCs/>
                <w:u w:val="single"/>
              </w:rPr>
            </w:pPr>
          </w:p>
          <w:p w14:paraId="56806DF1" w14:textId="77777777" w:rsidR="006C3855" w:rsidRDefault="006C3855">
            <w:pPr>
              <w:rPr>
                <w:b/>
                <w:bCs/>
                <w:u w:val="single"/>
              </w:rPr>
            </w:pPr>
            <w:r>
              <w:rPr>
                <w:b/>
                <w:bCs/>
                <w:u w:val="single"/>
              </w:rPr>
              <w:t xml:space="preserve">Qualifications </w:t>
            </w:r>
          </w:p>
          <w:p w14:paraId="1806A021" w14:textId="2ED3B998" w:rsidR="006C3855" w:rsidRDefault="00222885" w:rsidP="00CC283C">
            <w:pPr>
              <w:pStyle w:val="ListParagraph"/>
              <w:numPr>
                <w:ilvl w:val="0"/>
                <w:numId w:val="2"/>
              </w:numPr>
            </w:pPr>
            <w:r>
              <w:t>Completed all relevant training in Data Sharing in the Public Sector</w:t>
            </w:r>
            <w:r w:rsidR="00A43D09">
              <w:t xml:space="preserve"> (or equivalent agreed with line manager)</w:t>
            </w:r>
          </w:p>
          <w:p w14:paraId="76E711D6" w14:textId="57B59D4A" w:rsidR="00CD4B92" w:rsidRPr="00EC352C" w:rsidRDefault="00CD4B92" w:rsidP="00CC283C">
            <w:pPr>
              <w:pStyle w:val="ListParagraph"/>
              <w:numPr>
                <w:ilvl w:val="0"/>
                <w:numId w:val="2"/>
              </w:numPr>
            </w:pPr>
            <w:r>
              <w:t>Completed Subject Access Request handling training – internal and external</w:t>
            </w:r>
            <w:r w:rsidR="00A43D09">
              <w:t xml:space="preserve"> (or equivalent agreed with line manager)</w:t>
            </w:r>
          </w:p>
          <w:p w14:paraId="5139C2D7" w14:textId="77777777" w:rsidR="006C3855" w:rsidRDefault="006C3855">
            <w:pPr>
              <w:rPr>
                <w:b/>
                <w:bCs/>
                <w:u w:val="single"/>
              </w:rPr>
            </w:pPr>
            <w:r w:rsidRPr="00391F55">
              <w:rPr>
                <w:b/>
                <w:bCs/>
                <w:u w:val="single"/>
              </w:rPr>
              <w:t xml:space="preserve">Knowledge </w:t>
            </w:r>
          </w:p>
          <w:p w14:paraId="2FF49C6E" w14:textId="5B38E38D" w:rsidR="006C3855" w:rsidRDefault="00222885" w:rsidP="00CC283C">
            <w:pPr>
              <w:pStyle w:val="ListParagraph"/>
              <w:numPr>
                <w:ilvl w:val="0"/>
                <w:numId w:val="2"/>
              </w:numPr>
            </w:pPr>
            <w:r w:rsidRPr="00222885">
              <w:t xml:space="preserve">Advanced and applied understanding of all legislation related to data </w:t>
            </w:r>
          </w:p>
          <w:p w14:paraId="171EE79B" w14:textId="3FA294F2" w:rsidR="00222885" w:rsidRPr="00222885" w:rsidRDefault="00222885" w:rsidP="00CC283C">
            <w:pPr>
              <w:pStyle w:val="ListParagraph"/>
              <w:numPr>
                <w:ilvl w:val="0"/>
                <w:numId w:val="2"/>
              </w:numPr>
            </w:pPr>
            <w:r>
              <w:t>Detailed understanding of SAR statutory requirements</w:t>
            </w:r>
          </w:p>
          <w:p w14:paraId="4C4D751F" w14:textId="77777777" w:rsidR="00222885" w:rsidRDefault="00222885">
            <w:pPr>
              <w:rPr>
                <w:b/>
                <w:bCs/>
                <w:u w:val="single"/>
              </w:rPr>
            </w:pPr>
          </w:p>
          <w:p w14:paraId="6B07C7AB" w14:textId="77777777" w:rsidR="00222885" w:rsidRDefault="00222885">
            <w:pPr>
              <w:rPr>
                <w:b/>
                <w:bCs/>
                <w:u w:val="single"/>
              </w:rPr>
            </w:pPr>
          </w:p>
          <w:p w14:paraId="5621F822" w14:textId="5292F682" w:rsidR="006C3855" w:rsidRDefault="006C3855">
            <w:pPr>
              <w:rPr>
                <w:b/>
                <w:bCs/>
                <w:u w:val="single"/>
              </w:rPr>
            </w:pPr>
            <w:r>
              <w:rPr>
                <w:b/>
                <w:bCs/>
                <w:u w:val="single"/>
              </w:rPr>
              <w:t xml:space="preserve">Experience </w:t>
            </w:r>
          </w:p>
          <w:p w14:paraId="0618285A" w14:textId="3DFAD164" w:rsidR="007C7783" w:rsidRDefault="007C7783" w:rsidP="00CC283C">
            <w:pPr>
              <w:pStyle w:val="ListParagraph"/>
              <w:numPr>
                <w:ilvl w:val="0"/>
                <w:numId w:val="2"/>
              </w:numPr>
            </w:pPr>
            <w:r>
              <w:t>Substantial experience</w:t>
            </w:r>
            <w:r w:rsidR="007756D7">
              <w:t>, at least 2 years,</w:t>
            </w:r>
            <w:r>
              <w:t xml:space="preserve"> of SAR within a local government setting</w:t>
            </w:r>
          </w:p>
          <w:p w14:paraId="703917D3" w14:textId="2AF14CB3" w:rsidR="006C3855" w:rsidRDefault="007C7783" w:rsidP="00CC283C">
            <w:pPr>
              <w:pStyle w:val="ListParagraph"/>
              <w:numPr>
                <w:ilvl w:val="0"/>
                <w:numId w:val="2"/>
              </w:numPr>
            </w:pPr>
            <w:r>
              <w:t>Confidently and independently able to manage own caseload</w:t>
            </w:r>
          </w:p>
          <w:p w14:paraId="0CE38A52" w14:textId="2ED20E81" w:rsidR="007C7783" w:rsidRDefault="007C7783" w:rsidP="00CC283C">
            <w:pPr>
              <w:pStyle w:val="ListParagraph"/>
              <w:numPr>
                <w:ilvl w:val="0"/>
                <w:numId w:val="2"/>
              </w:numPr>
            </w:pPr>
            <w:r>
              <w:t>Can effectively respond to difficult situations or complex requests</w:t>
            </w:r>
          </w:p>
          <w:p w14:paraId="48AC0886" w14:textId="3025679A" w:rsidR="007C7783" w:rsidRDefault="007C7783" w:rsidP="00CC283C">
            <w:pPr>
              <w:pStyle w:val="ListParagraph"/>
              <w:numPr>
                <w:ilvl w:val="0"/>
                <w:numId w:val="2"/>
              </w:numPr>
            </w:pPr>
            <w:r>
              <w:t>Support Senior SAR Office with project related tasks, keeping up to date with software and policy developments</w:t>
            </w:r>
          </w:p>
          <w:p w14:paraId="166B5029" w14:textId="407D94F3" w:rsidR="004C6F22" w:rsidRPr="00EC352C" w:rsidRDefault="004C6F22" w:rsidP="00CC283C">
            <w:pPr>
              <w:pStyle w:val="ListParagraph"/>
              <w:numPr>
                <w:ilvl w:val="0"/>
                <w:numId w:val="2"/>
              </w:numPr>
            </w:pPr>
            <w:r>
              <w:t>Some experience of deputising for the Senior SAR officer</w:t>
            </w:r>
            <w:r w:rsidR="00507BDC">
              <w:t>, including assisting with complaints.</w:t>
            </w:r>
          </w:p>
          <w:p w14:paraId="5953F3EF" w14:textId="77777777" w:rsidR="006C3855" w:rsidRDefault="006C3855">
            <w:pPr>
              <w:rPr>
                <w:b/>
                <w:bCs/>
                <w:u w:val="single"/>
              </w:rPr>
            </w:pPr>
            <w:r w:rsidRPr="00D96130">
              <w:rPr>
                <w:b/>
                <w:bCs/>
                <w:u w:val="single"/>
              </w:rPr>
              <w:t>Skills</w:t>
            </w:r>
          </w:p>
          <w:p w14:paraId="3B7F58C7" w14:textId="77777777" w:rsidR="006C3855" w:rsidRDefault="00CC283C" w:rsidP="00CC283C">
            <w:pPr>
              <w:pStyle w:val="ListParagraph"/>
              <w:numPr>
                <w:ilvl w:val="0"/>
                <w:numId w:val="2"/>
              </w:numPr>
            </w:pPr>
            <w:r>
              <w:t xml:space="preserve">Can maintain and comply with the scheduling of reviews, </w:t>
            </w:r>
            <w:r>
              <w:lastRenderedPageBreak/>
              <w:t>updates and destruction of stored data</w:t>
            </w:r>
          </w:p>
          <w:p w14:paraId="7916A004" w14:textId="77777777" w:rsidR="00CC283C" w:rsidRDefault="00CC283C" w:rsidP="00CC283C">
            <w:pPr>
              <w:widowControl w:val="0"/>
              <w:numPr>
                <w:ilvl w:val="0"/>
                <w:numId w:val="2"/>
              </w:numPr>
              <w:autoSpaceDE w:val="0"/>
              <w:autoSpaceDN w:val="0"/>
              <w:adjustRightInd w:val="0"/>
              <w:spacing w:before="40"/>
            </w:pPr>
            <w:r>
              <w:t>Review all records prior to release, undertaking redactions where necessary and ensuring file releases comply with legislation</w:t>
            </w:r>
          </w:p>
          <w:p w14:paraId="03A979D2" w14:textId="5B79CB21" w:rsidR="007C7783" w:rsidRDefault="007C7783" w:rsidP="00CC283C">
            <w:pPr>
              <w:widowControl w:val="0"/>
              <w:numPr>
                <w:ilvl w:val="0"/>
                <w:numId w:val="2"/>
              </w:numPr>
              <w:autoSpaceDE w:val="0"/>
              <w:autoSpaceDN w:val="0"/>
              <w:adjustRightInd w:val="0"/>
              <w:spacing w:before="40"/>
            </w:pPr>
            <w:r>
              <w:t>Can liaise with internal departments on records release, ensuring sensitive cases are managed effectively</w:t>
            </w:r>
          </w:p>
          <w:p w14:paraId="04C20273" w14:textId="4B2E8BA5" w:rsidR="00CC283C" w:rsidRDefault="00CC283C" w:rsidP="00CC283C">
            <w:pPr>
              <w:widowControl w:val="0"/>
              <w:numPr>
                <w:ilvl w:val="0"/>
                <w:numId w:val="2"/>
              </w:numPr>
              <w:autoSpaceDE w:val="0"/>
              <w:autoSpaceDN w:val="0"/>
              <w:adjustRightInd w:val="0"/>
              <w:spacing w:before="40"/>
            </w:pPr>
            <w:r>
              <w:t>Excellent communication and engagement skills</w:t>
            </w:r>
            <w:r w:rsidR="008D3E3F">
              <w:t xml:space="preserve"> as subject matter expert</w:t>
            </w:r>
            <w:r>
              <w:t>, able to provide advice, guidance, interpretation and adaptation of policies and procedures regarding Subject Access Requests, to ensure the Council adopts best practice</w:t>
            </w:r>
          </w:p>
        </w:tc>
      </w:tr>
      <w:tr w:rsidR="006C3855" w14:paraId="2BB1C9A0" w14:textId="77777777">
        <w:tc>
          <w:tcPr>
            <w:tcW w:w="1745" w:type="dxa"/>
            <w:vMerge w:val="restart"/>
          </w:tcPr>
          <w:p w14:paraId="71A32F2F" w14:textId="77777777" w:rsidR="006C3855" w:rsidRDefault="006C3855"/>
          <w:p w14:paraId="5FBE8542" w14:textId="32C394D4" w:rsidR="006C3855" w:rsidRDefault="006C3855">
            <w:r>
              <w:t>Senior Subject Access Request (SAR) Officer</w:t>
            </w:r>
          </w:p>
        </w:tc>
        <w:tc>
          <w:tcPr>
            <w:tcW w:w="1848" w:type="dxa"/>
            <w:vMerge w:val="restart"/>
          </w:tcPr>
          <w:p w14:paraId="2B0B18C8" w14:textId="77777777" w:rsidR="006C3855" w:rsidRDefault="006C3855"/>
          <w:p w14:paraId="63C28865" w14:textId="77777777" w:rsidR="006C3855" w:rsidRDefault="006C3855">
            <w:r>
              <w:t>Range 7</w:t>
            </w:r>
          </w:p>
        </w:tc>
        <w:tc>
          <w:tcPr>
            <w:tcW w:w="1753" w:type="dxa"/>
            <w:vMerge w:val="restart"/>
          </w:tcPr>
          <w:p w14:paraId="1498DFDD" w14:textId="77777777" w:rsidR="006C3855" w:rsidRDefault="006C3855"/>
          <w:p w14:paraId="38F77F6E" w14:textId="3F7C2E0E" w:rsidR="00D8749D" w:rsidRDefault="00D8749D">
            <w:r>
              <w:t xml:space="preserve">Internal progression with tailored on-the-job training and </w:t>
            </w:r>
            <w:r w:rsidR="00222885">
              <w:t>development</w:t>
            </w:r>
            <w:r w:rsidR="005577D9">
              <w:t xml:space="preserve"> and external training via PDP Training, BCS or IAPP</w:t>
            </w:r>
          </w:p>
        </w:tc>
        <w:tc>
          <w:tcPr>
            <w:tcW w:w="3698" w:type="dxa"/>
            <w:vMerge w:val="restart"/>
          </w:tcPr>
          <w:p w14:paraId="30D9D40C" w14:textId="77777777" w:rsidR="006C3855" w:rsidRDefault="006C3855" w:rsidP="006C3855"/>
          <w:p w14:paraId="2FA891A0" w14:textId="58804216" w:rsidR="006C3855" w:rsidRDefault="006C3855" w:rsidP="006C3855">
            <w:r w:rsidRPr="00D908F1">
              <w:t>The</w:t>
            </w:r>
            <w:r w:rsidR="003030D7">
              <w:t xml:space="preserve"> Senior</w:t>
            </w:r>
            <w:r w:rsidRPr="00D908F1">
              <w:t xml:space="preserve"> </w:t>
            </w:r>
            <w:r>
              <w:t>Subject Access Request (SAR)</w:t>
            </w:r>
            <w:r w:rsidRPr="00D908F1">
              <w:t xml:space="preserve"> Officer will report to the </w:t>
            </w:r>
            <w:r w:rsidR="004959F1">
              <w:t xml:space="preserve">Head of </w:t>
            </w:r>
            <w:r w:rsidRPr="00D908F1">
              <w:t>Information Governance as part of a team responsible for ensuring that the Council is compliant with Information Laws; this includes but is not limited to the Data Protection Act 2018 (DPA)</w:t>
            </w:r>
            <w:r>
              <w:t xml:space="preserve"> and </w:t>
            </w:r>
            <w:r w:rsidRPr="00D908F1">
              <w:t>UK-GDPR</w:t>
            </w:r>
            <w:r>
              <w:t>.</w:t>
            </w:r>
          </w:p>
          <w:p w14:paraId="31D6ADBC" w14:textId="77777777" w:rsidR="003030D7" w:rsidRDefault="003030D7" w:rsidP="006C3855"/>
          <w:p w14:paraId="70E7629E" w14:textId="15CBA969" w:rsidR="006C3855" w:rsidRDefault="006C3855" w:rsidP="006C3855">
            <w:r w:rsidRPr="00D908F1">
              <w:t xml:space="preserve">The primary role is </w:t>
            </w:r>
            <w:r w:rsidR="003030D7">
              <w:t>to have</w:t>
            </w:r>
            <w:r w:rsidRPr="00D908F1">
              <w:t xml:space="preserve"> overall </w:t>
            </w:r>
            <w:r w:rsidR="003030D7">
              <w:t xml:space="preserve">management of the </w:t>
            </w:r>
            <w:r w:rsidRPr="00D908F1">
              <w:t xml:space="preserve">development and delivery of the Council’s </w:t>
            </w:r>
            <w:r>
              <w:t xml:space="preserve">SAR </w:t>
            </w:r>
            <w:r w:rsidRPr="00D908F1">
              <w:t xml:space="preserve">programmes; to oversee </w:t>
            </w:r>
            <w:r>
              <w:t>SAR</w:t>
            </w:r>
            <w:r w:rsidRPr="00D908F1">
              <w:t xml:space="preserve"> practices, ensuring that they meet all statutory requirements, the provision of advice</w:t>
            </w:r>
            <w:r>
              <w:t xml:space="preserve"> and</w:t>
            </w:r>
            <w:r w:rsidRPr="00D908F1">
              <w:t xml:space="preserve"> guidance</w:t>
            </w:r>
            <w:r>
              <w:t xml:space="preserve"> while </w:t>
            </w:r>
            <w:r w:rsidRPr="00D908F1">
              <w:t>ensuring compliance with the legislations and any requirements of the Information Commissioner, as the Supervisory Authority.</w:t>
            </w:r>
          </w:p>
          <w:p w14:paraId="09E078A7" w14:textId="77777777" w:rsidR="006C3855" w:rsidRDefault="006C3855" w:rsidP="006C3855"/>
        </w:tc>
        <w:tc>
          <w:tcPr>
            <w:tcW w:w="3613" w:type="dxa"/>
          </w:tcPr>
          <w:p w14:paraId="03816268" w14:textId="77777777" w:rsidR="006C3855" w:rsidRDefault="006C385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C4E1F34" w14:textId="77777777" w:rsidR="006C3855" w:rsidRDefault="006C3855">
            <w:r>
              <w:rPr>
                <w:rStyle w:val="eop"/>
                <w:rFonts w:ascii="Calibri" w:hAnsi="Calibri" w:cs="Calibri"/>
              </w:rPr>
              <w:t> </w:t>
            </w:r>
          </w:p>
        </w:tc>
        <w:tc>
          <w:tcPr>
            <w:tcW w:w="4199" w:type="dxa"/>
          </w:tcPr>
          <w:p w14:paraId="2C0FBA53" w14:textId="77777777" w:rsidR="006C3855" w:rsidRDefault="006C385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26BD0F9" w14:textId="3907B558" w:rsidR="006C3855" w:rsidRDefault="006C3855"/>
        </w:tc>
        <w:tc>
          <w:tcPr>
            <w:tcW w:w="3690" w:type="dxa"/>
          </w:tcPr>
          <w:p w14:paraId="2D3CE3F5" w14:textId="77777777" w:rsidR="006C3855" w:rsidRDefault="006C385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401FF74" w14:textId="77C4B11B" w:rsidR="006C3855" w:rsidRDefault="006C3855"/>
        </w:tc>
      </w:tr>
      <w:tr w:rsidR="006C3855" w14:paraId="739C7B2C" w14:textId="77777777">
        <w:tc>
          <w:tcPr>
            <w:tcW w:w="1745" w:type="dxa"/>
            <w:vMerge/>
          </w:tcPr>
          <w:p w14:paraId="36DB06CB" w14:textId="77777777" w:rsidR="006C3855" w:rsidRDefault="006C3855"/>
        </w:tc>
        <w:tc>
          <w:tcPr>
            <w:tcW w:w="1848" w:type="dxa"/>
            <w:vMerge/>
          </w:tcPr>
          <w:p w14:paraId="0BA073AA" w14:textId="77777777" w:rsidR="006C3855" w:rsidRDefault="006C3855"/>
        </w:tc>
        <w:tc>
          <w:tcPr>
            <w:tcW w:w="1753" w:type="dxa"/>
            <w:vMerge/>
          </w:tcPr>
          <w:p w14:paraId="2581F309" w14:textId="77777777" w:rsidR="006C3855" w:rsidRDefault="006C3855"/>
        </w:tc>
        <w:tc>
          <w:tcPr>
            <w:tcW w:w="3698" w:type="dxa"/>
            <w:vMerge/>
          </w:tcPr>
          <w:p w14:paraId="0555758B" w14:textId="77777777" w:rsidR="006C3855" w:rsidRDefault="006C3855"/>
        </w:tc>
        <w:tc>
          <w:tcPr>
            <w:tcW w:w="3613" w:type="dxa"/>
          </w:tcPr>
          <w:p w14:paraId="3A8AFDBC" w14:textId="77777777" w:rsidR="006C3855" w:rsidRDefault="006C3855">
            <w:pPr>
              <w:rPr>
                <w:b/>
                <w:bCs/>
                <w:u w:val="single"/>
              </w:rPr>
            </w:pPr>
            <w:r>
              <w:rPr>
                <w:b/>
                <w:bCs/>
                <w:u w:val="single"/>
              </w:rPr>
              <w:t>Requirements at this level:</w:t>
            </w:r>
          </w:p>
          <w:p w14:paraId="0134DD88" w14:textId="77777777" w:rsidR="006C3855" w:rsidRDefault="006C3855">
            <w:pPr>
              <w:rPr>
                <w:b/>
                <w:bCs/>
                <w:u w:val="single"/>
              </w:rPr>
            </w:pPr>
          </w:p>
          <w:p w14:paraId="1A1D989A" w14:textId="77777777" w:rsidR="005577D9" w:rsidRDefault="005577D9">
            <w:pPr>
              <w:rPr>
                <w:b/>
                <w:bCs/>
                <w:u w:val="single"/>
              </w:rPr>
            </w:pPr>
          </w:p>
          <w:p w14:paraId="642361C7" w14:textId="23D0BE34" w:rsidR="006C3855" w:rsidRDefault="006C3855">
            <w:pPr>
              <w:rPr>
                <w:b/>
                <w:bCs/>
                <w:u w:val="single"/>
              </w:rPr>
            </w:pPr>
            <w:r>
              <w:rPr>
                <w:b/>
                <w:bCs/>
                <w:u w:val="single"/>
              </w:rPr>
              <w:t xml:space="preserve">Qualifications </w:t>
            </w:r>
          </w:p>
          <w:p w14:paraId="367E4D00" w14:textId="77777777" w:rsidR="002046B3" w:rsidRDefault="002046B3" w:rsidP="002046B3">
            <w:pPr>
              <w:pStyle w:val="ListParagraph"/>
              <w:numPr>
                <w:ilvl w:val="0"/>
                <w:numId w:val="2"/>
              </w:numPr>
            </w:pPr>
            <w:r>
              <w:t>Law degree or equivalent in a related and relevant subject</w:t>
            </w:r>
          </w:p>
          <w:p w14:paraId="09BC9D0F" w14:textId="703D35F8" w:rsidR="005577D9" w:rsidRDefault="005577D9" w:rsidP="005577D9">
            <w:pPr>
              <w:pStyle w:val="ListParagraph"/>
              <w:numPr>
                <w:ilvl w:val="0"/>
                <w:numId w:val="2"/>
              </w:numPr>
            </w:pPr>
            <w:r>
              <w:t>Completion of Data Protection Essential Knowledge Training Programme</w:t>
            </w:r>
          </w:p>
          <w:p w14:paraId="2DCE8E86" w14:textId="1DAEDD12" w:rsidR="005912FC" w:rsidRPr="00EC352C" w:rsidRDefault="005912FC" w:rsidP="005577D9">
            <w:pPr>
              <w:pStyle w:val="ListParagraph"/>
              <w:numPr>
                <w:ilvl w:val="0"/>
                <w:numId w:val="2"/>
              </w:numPr>
            </w:pPr>
            <w:r>
              <w:t>Evidence of continuous professional development</w:t>
            </w:r>
          </w:p>
          <w:p w14:paraId="6DD4AB18" w14:textId="5863B83B" w:rsidR="006C3855" w:rsidRDefault="005912FC">
            <w:pPr>
              <w:rPr>
                <w:b/>
                <w:bCs/>
                <w:u w:val="single"/>
              </w:rPr>
            </w:pPr>
            <w:r>
              <w:rPr>
                <w:b/>
                <w:bCs/>
                <w:u w:val="single"/>
              </w:rPr>
              <w:br/>
            </w:r>
            <w:r w:rsidR="006C3855" w:rsidRPr="00391F55">
              <w:rPr>
                <w:b/>
                <w:bCs/>
                <w:u w:val="single"/>
              </w:rPr>
              <w:t xml:space="preserve">Knowledge </w:t>
            </w:r>
          </w:p>
          <w:p w14:paraId="12B4B7C6" w14:textId="27F0ADE0" w:rsidR="006C3855" w:rsidRDefault="003208D3" w:rsidP="006C3855">
            <w:pPr>
              <w:pStyle w:val="ListParagraph"/>
              <w:numPr>
                <w:ilvl w:val="0"/>
                <w:numId w:val="2"/>
              </w:numPr>
            </w:pPr>
            <w:r w:rsidRPr="003208D3">
              <w:t>Advanced</w:t>
            </w:r>
            <w:r w:rsidR="005577D9" w:rsidRPr="003208D3">
              <w:t xml:space="preserve"> </w:t>
            </w:r>
            <w:r w:rsidRPr="003208D3">
              <w:t>understanding of Data Protection and Information laws</w:t>
            </w:r>
          </w:p>
          <w:p w14:paraId="7AE9E1A7" w14:textId="2D62BE38" w:rsidR="003208D3" w:rsidRPr="003208D3" w:rsidRDefault="003208D3" w:rsidP="006C3855">
            <w:pPr>
              <w:pStyle w:val="ListParagraph"/>
              <w:numPr>
                <w:ilvl w:val="0"/>
                <w:numId w:val="2"/>
              </w:numPr>
            </w:pPr>
            <w:r>
              <w:t>Advanced knowledge of SAR requirements</w:t>
            </w:r>
          </w:p>
          <w:p w14:paraId="1AEB88BE" w14:textId="77777777" w:rsidR="006A5413" w:rsidRDefault="006A5413">
            <w:pPr>
              <w:rPr>
                <w:b/>
                <w:bCs/>
                <w:u w:val="single"/>
              </w:rPr>
            </w:pPr>
          </w:p>
          <w:p w14:paraId="37F9A43B" w14:textId="77777777" w:rsidR="006A5413" w:rsidRDefault="006A5413">
            <w:pPr>
              <w:rPr>
                <w:b/>
                <w:bCs/>
                <w:u w:val="single"/>
              </w:rPr>
            </w:pPr>
          </w:p>
          <w:p w14:paraId="476B5F11" w14:textId="77777777" w:rsidR="006A5413" w:rsidRDefault="006A5413">
            <w:pPr>
              <w:rPr>
                <w:b/>
                <w:bCs/>
                <w:u w:val="single"/>
              </w:rPr>
            </w:pPr>
          </w:p>
          <w:p w14:paraId="72FD8754" w14:textId="77777777" w:rsidR="006A5413" w:rsidRDefault="006A5413">
            <w:pPr>
              <w:rPr>
                <w:b/>
                <w:bCs/>
                <w:u w:val="single"/>
              </w:rPr>
            </w:pPr>
          </w:p>
          <w:p w14:paraId="0ED8B777" w14:textId="77777777" w:rsidR="006A5413" w:rsidRDefault="006A5413">
            <w:pPr>
              <w:rPr>
                <w:b/>
                <w:bCs/>
                <w:u w:val="single"/>
              </w:rPr>
            </w:pPr>
          </w:p>
          <w:p w14:paraId="2D5EAC2D" w14:textId="77777777" w:rsidR="006A5413" w:rsidRDefault="006A5413">
            <w:pPr>
              <w:rPr>
                <w:b/>
                <w:bCs/>
                <w:u w:val="single"/>
              </w:rPr>
            </w:pPr>
          </w:p>
          <w:p w14:paraId="32ABA042" w14:textId="77777777" w:rsidR="006A5413" w:rsidRDefault="006A5413">
            <w:pPr>
              <w:rPr>
                <w:b/>
                <w:bCs/>
                <w:u w:val="single"/>
              </w:rPr>
            </w:pPr>
          </w:p>
          <w:p w14:paraId="29B7C279" w14:textId="77777777" w:rsidR="006A5413" w:rsidRDefault="006A5413">
            <w:pPr>
              <w:rPr>
                <w:b/>
                <w:bCs/>
                <w:u w:val="single"/>
              </w:rPr>
            </w:pPr>
          </w:p>
          <w:p w14:paraId="292678CB" w14:textId="77777777" w:rsidR="00606691" w:rsidRDefault="00606691">
            <w:pPr>
              <w:rPr>
                <w:b/>
                <w:bCs/>
                <w:u w:val="single"/>
              </w:rPr>
            </w:pPr>
          </w:p>
          <w:p w14:paraId="39FAEABE" w14:textId="66BE3302" w:rsidR="006C3855" w:rsidRDefault="006C3855">
            <w:pPr>
              <w:rPr>
                <w:b/>
                <w:bCs/>
                <w:u w:val="single"/>
              </w:rPr>
            </w:pPr>
            <w:r>
              <w:rPr>
                <w:b/>
                <w:bCs/>
                <w:u w:val="single"/>
              </w:rPr>
              <w:t xml:space="preserve">Experience </w:t>
            </w:r>
          </w:p>
          <w:p w14:paraId="6A0C3D42" w14:textId="3B821CD1" w:rsidR="006C3855" w:rsidRDefault="003208D3" w:rsidP="006C3855">
            <w:pPr>
              <w:pStyle w:val="ListParagraph"/>
              <w:numPr>
                <w:ilvl w:val="0"/>
                <w:numId w:val="2"/>
              </w:numPr>
            </w:pPr>
            <w:r>
              <w:lastRenderedPageBreak/>
              <w:t>Minimum of 4 years’ experience working within a related information governance function</w:t>
            </w:r>
          </w:p>
          <w:p w14:paraId="3454CCE9" w14:textId="327F133A" w:rsidR="003208D3" w:rsidRDefault="003208D3" w:rsidP="006C3855">
            <w:pPr>
              <w:pStyle w:val="ListParagraph"/>
              <w:numPr>
                <w:ilvl w:val="0"/>
                <w:numId w:val="2"/>
              </w:numPr>
            </w:pPr>
            <w:r>
              <w:t>Advanced experience of applying personal data redactions</w:t>
            </w:r>
          </w:p>
          <w:p w14:paraId="48F8418E" w14:textId="4937F738" w:rsidR="003208D3" w:rsidRDefault="003208D3" w:rsidP="006C3855">
            <w:pPr>
              <w:pStyle w:val="ListParagraph"/>
              <w:numPr>
                <w:ilvl w:val="0"/>
                <w:numId w:val="2"/>
              </w:numPr>
            </w:pPr>
            <w:r>
              <w:t>Substantial experience of managing complex SAR requests</w:t>
            </w:r>
          </w:p>
          <w:p w14:paraId="5CBE5040" w14:textId="6F17976A" w:rsidR="003208D3" w:rsidRDefault="003208D3" w:rsidP="006C3855">
            <w:pPr>
              <w:pStyle w:val="ListParagraph"/>
              <w:numPr>
                <w:ilvl w:val="0"/>
                <w:numId w:val="2"/>
              </w:numPr>
            </w:pPr>
            <w:r>
              <w:t>Experience of providing line management</w:t>
            </w:r>
            <w:r w:rsidR="006A5413">
              <w:t xml:space="preserve"> and providing coaching/training to others</w:t>
            </w:r>
          </w:p>
          <w:p w14:paraId="1FE79EF4" w14:textId="222F7465" w:rsidR="00855151" w:rsidRPr="00EC352C" w:rsidRDefault="00855151" w:rsidP="006C3855">
            <w:pPr>
              <w:pStyle w:val="ListParagraph"/>
              <w:numPr>
                <w:ilvl w:val="0"/>
                <w:numId w:val="2"/>
              </w:numPr>
            </w:pPr>
            <w:r>
              <w:t xml:space="preserve">Some exposure to project management </w:t>
            </w:r>
          </w:p>
          <w:p w14:paraId="2295444C" w14:textId="77777777" w:rsidR="00606691" w:rsidRDefault="00606691">
            <w:pPr>
              <w:rPr>
                <w:b/>
                <w:bCs/>
                <w:u w:val="single"/>
              </w:rPr>
            </w:pPr>
          </w:p>
          <w:p w14:paraId="7296FCB1" w14:textId="53991D79" w:rsidR="006C3855" w:rsidRDefault="005B3040">
            <w:pPr>
              <w:rPr>
                <w:b/>
                <w:bCs/>
                <w:u w:val="single"/>
              </w:rPr>
            </w:pPr>
            <w:r>
              <w:rPr>
                <w:b/>
                <w:bCs/>
                <w:u w:val="single"/>
              </w:rPr>
              <w:br/>
            </w:r>
            <w:r w:rsidR="006C3855" w:rsidRPr="00391F55">
              <w:rPr>
                <w:b/>
                <w:bCs/>
                <w:u w:val="single"/>
              </w:rPr>
              <w:t xml:space="preserve">Skills </w:t>
            </w:r>
          </w:p>
          <w:p w14:paraId="61736509" w14:textId="77777777" w:rsidR="006C3855" w:rsidRDefault="006A5413" w:rsidP="006C3855">
            <w:pPr>
              <w:pStyle w:val="ListParagraph"/>
              <w:numPr>
                <w:ilvl w:val="0"/>
                <w:numId w:val="2"/>
              </w:numPr>
            </w:pPr>
            <w:r>
              <w:t>E</w:t>
            </w:r>
            <w:r w:rsidRPr="001A3023">
              <w:t>nsur</w:t>
            </w:r>
            <w:r>
              <w:t>e</w:t>
            </w:r>
            <w:r w:rsidRPr="001A3023">
              <w:t xml:space="preserve"> t</w:t>
            </w:r>
            <w:r>
              <w:t>he SAR procedure is followed accurately to provide</w:t>
            </w:r>
            <w:r w:rsidRPr="001A3023">
              <w:t xml:space="preserve"> response</w:t>
            </w:r>
            <w:r>
              <w:t xml:space="preserve"> </w:t>
            </w:r>
            <w:r w:rsidRPr="001A3023">
              <w:t>within clear parameters</w:t>
            </w:r>
            <w:r>
              <w:t xml:space="preserve"> and timescale</w:t>
            </w:r>
            <w:r w:rsidRPr="001A3023">
              <w:t xml:space="preserve"> to ensure compliance</w:t>
            </w:r>
          </w:p>
          <w:p w14:paraId="7831FC57" w14:textId="77777777" w:rsidR="00855151" w:rsidRDefault="00855151" w:rsidP="006C3855">
            <w:pPr>
              <w:pStyle w:val="ListParagraph"/>
              <w:numPr>
                <w:ilvl w:val="0"/>
                <w:numId w:val="2"/>
              </w:numPr>
            </w:pPr>
            <w:r>
              <w:t>Proactively able to provide advice and guidance on best practice and policy interpretation</w:t>
            </w:r>
          </w:p>
          <w:p w14:paraId="25690BD6" w14:textId="00CC5E6D" w:rsidR="00855151" w:rsidRDefault="00855151" w:rsidP="006C3855">
            <w:pPr>
              <w:pStyle w:val="ListParagraph"/>
              <w:numPr>
                <w:ilvl w:val="0"/>
                <w:numId w:val="2"/>
              </w:numPr>
            </w:pPr>
            <w:r>
              <w:t>Can respond to and initiate investigations of complaints</w:t>
            </w:r>
          </w:p>
        </w:tc>
        <w:tc>
          <w:tcPr>
            <w:tcW w:w="4199" w:type="dxa"/>
          </w:tcPr>
          <w:p w14:paraId="49F7DC32" w14:textId="77777777" w:rsidR="006C3855" w:rsidRDefault="006C3855">
            <w:pPr>
              <w:rPr>
                <w:b/>
                <w:bCs/>
                <w:u w:val="single"/>
              </w:rPr>
            </w:pPr>
            <w:r>
              <w:rPr>
                <w:b/>
                <w:bCs/>
                <w:u w:val="single"/>
              </w:rPr>
              <w:lastRenderedPageBreak/>
              <w:t>Requirements at this level in addition to level 7A:</w:t>
            </w:r>
          </w:p>
          <w:p w14:paraId="44C740A2" w14:textId="77777777" w:rsidR="006C3855" w:rsidRDefault="006C3855">
            <w:pPr>
              <w:rPr>
                <w:b/>
                <w:bCs/>
                <w:u w:val="single"/>
              </w:rPr>
            </w:pPr>
          </w:p>
          <w:p w14:paraId="2B0751DB" w14:textId="77777777" w:rsidR="006C3855" w:rsidRDefault="006C3855">
            <w:pPr>
              <w:rPr>
                <w:b/>
                <w:bCs/>
                <w:u w:val="single"/>
              </w:rPr>
            </w:pPr>
            <w:r>
              <w:rPr>
                <w:b/>
                <w:bCs/>
                <w:u w:val="single"/>
              </w:rPr>
              <w:t xml:space="preserve">Qualifications </w:t>
            </w:r>
          </w:p>
          <w:p w14:paraId="699C2A40" w14:textId="1AC68058" w:rsidR="00606691" w:rsidRDefault="005577D9" w:rsidP="00606691">
            <w:pPr>
              <w:widowControl w:val="0"/>
              <w:numPr>
                <w:ilvl w:val="0"/>
                <w:numId w:val="2"/>
              </w:numPr>
              <w:tabs>
                <w:tab w:val="left" w:pos="960"/>
              </w:tabs>
              <w:autoSpaceDE w:val="0"/>
              <w:autoSpaceDN w:val="0"/>
              <w:adjustRightInd w:val="0"/>
              <w:spacing w:before="80"/>
            </w:pPr>
            <w:r>
              <w:t>Completion of Data Protection – Rights of Individuals Training Programm</w:t>
            </w:r>
            <w:r w:rsidR="00606691">
              <w:t>e</w:t>
            </w:r>
            <w:r w:rsidR="00A43D09">
              <w:t xml:space="preserve"> (or equivalent agreed with line manager)</w:t>
            </w:r>
          </w:p>
          <w:p w14:paraId="4A522CB7" w14:textId="77777777" w:rsidR="00606691" w:rsidRDefault="00606691" w:rsidP="00606691">
            <w:pPr>
              <w:widowControl w:val="0"/>
              <w:tabs>
                <w:tab w:val="left" w:pos="960"/>
              </w:tabs>
              <w:autoSpaceDE w:val="0"/>
              <w:autoSpaceDN w:val="0"/>
              <w:adjustRightInd w:val="0"/>
              <w:spacing w:before="80"/>
            </w:pPr>
          </w:p>
          <w:p w14:paraId="4A16CCDE" w14:textId="77777777" w:rsidR="00606691" w:rsidRPr="00606691" w:rsidRDefault="00606691" w:rsidP="00606691">
            <w:pPr>
              <w:widowControl w:val="0"/>
              <w:tabs>
                <w:tab w:val="left" w:pos="960"/>
              </w:tabs>
              <w:autoSpaceDE w:val="0"/>
              <w:autoSpaceDN w:val="0"/>
              <w:adjustRightInd w:val="0"/>
              <w:spacing w:before="80"/>
            </w:pPr>
          </w:p>
          <w:p w14:paraId="5F9B3E7E" w14:textId="4C367D38" w:rsidR="006C3855" w:rsidRDefault="005912FC">
            <w:pPr>
              <w:rPr>
                <w:b/>
                <w:bCs/>
                <w:u w:val="single"/>
              </w:rPr>
            </w:pPr>
            <w:r>
              <w:rPr>
                <w:b/>
                <w:bCs/>
                <w:u w:val="single"/>
              </w:rPr>
              <w:br/>
            </w:r>
            <w:r>
              <w:rPr>
                <w:b/>
                <w:bCs/>
                <w:u w:val="single"/>
              </w:rPr>
              <w:br/>
            </w:r>
            <w:r w:rsidR="006C3855" w:rsidRPr="00391F55">
              <w:rPr>
                <w:b/>
                <w:bCs/>
                <w:u w:val="single"/>
              </w:rPr>
              <w:t xml:space="preserve">Knowledge </w:t>
            </w:r>
          </w:p>
          <w:p w14:paraId="61B95EE8" w14:textId="2F0B9975" w:rsidR="006C3855" w:rsidRDefault="003208D3" w:rsidP="006C3855">
            <w:pPr>
              <w:pStyle w:val="ListParagraph"/>
              <w:numPr>
                <w:ilvl w:val="0"/>
                <w:numId w:val="2"/>
              </w:numPr>
            </w:pPr>
            <w:r w:rsidRPr="003208D3">
              <w:t xml:space="preserve">Can demonstrate extensive knowledge and understanding of information governance standards and best practice </w:t>
            </w:r>
          </w:p>
          <w:p w14:paraId="07D2213F" w14:textId="4BD06BC1" w:rsidR="006A5413" w:rsidRPr="003208D3" w:rsidRDefault="006A5413" w:rsidP="006C3855">
            <w:pPr>
              <w:pStyle w:val="ListParagraph"/>
              <w:numPr>
                <w:ilvl w:val="0"/>
                <w:numId w:val="2"/>
              </w:numPr>
            </w:pPr>
            <w:r>
              <w:t>Awareness of tribunal and court decisions related to SAR</w:t>
            </w:r>
          </w:p>
          <w:p w14:paraId="1784DB0D" w14:textId="77777777" w:rsidR="006A5413" w:rsidRDefault="006A5413">
            <w:pPr>
              <w:rPr>
                <w:b/>
                <w:bCs/>
                <w:u w:val="single"/>
              </w:rPr>
            </w:pPr>
          </w:p>
          <w:p w14:paraId="0D0CC295" w14:textId="77777777" w:rsidR="006A5413" w:rsidRDefault="006A5413">
            <w:pPr>
              <w:rPr>
                <w:b/>
                <w:bCs/>
                <w:u w:val="single"/>
              </w:rPr>
            </w:pPr>
          </w:p>
          <w:p w14:paraId="6CA5F648" w14:textId="77777777" w:rsidR="006A5413" w:rsidRDefault="006A5413">
            <w:pPr>
              <w:rPr>
                <w:b/>
                <w:bCs/>
                <w:u w:val="single"/>
              </w:rPr>
            </w:pPr>
          </w:p>
          <w:p w14:paraId="34F94816" w14:textId="77777777" w:rsidR="006A5413" w:rsidRDefault="006A5413">
            <w:pPr>
              <w:rPr>
                <w:b/>
                <w:bCs/>
                <w:u w:val="single"/>
              </w:rPr>
            </w:pPr>
          </w:p>
          <w:p w14:paraId="2D0291BA" w14:textId="77777777" w:rsidR="006A5413" w:rsidRDefault="006A5413">
            <w:pPr>
              <w:rPr>
                <w:b/>
                <w:bCs/>
                <w:u w:val="single"/>
              </w:rPr>
            </w:pPr>
          </w:p>
          <w:p w14:paraId="6F4C1D5E" w14:textId="77777777" w:rsidR="006A5413" w:rsidRDefault="006A5413">
            <w:pPr>
              <w:rPr>
                <w:b/>
                <w:bCs/>
                <w:u w:val="single"/>
              </w:rPr>
            </w:pPr>
          </w:p>
          <w:p w14:paraId="2C39814B" w14:textId="77777777" w:rsidR="006A5413" w:rsidRDefault="006A5413">
            <w:pPr>
              <w:rPr>
                <w:b/>
                <w:bCs/>
                <w:u w:val="single"/>
              </w:rPr>
            </w:pPr>
          </w:p>
          <w:p w14:paraId="351C4838" w14:textId="77777777" w:rsidR="006A5413" w:rsidRDefault="006A5413">
            <w:pPr>
              <w:rPr>
                <w:b/>
                <w:bCs/>
                <w:u w:val="single"/>
              </w:rPr>
            </w:pPr>
          </w:p>
          <w:p w14:paraId="1F7AE325" w14:textId="09AC6145" w:rsidR="006C3855" w:rsidRDefault="006C3855">
            <w:pPr>
              <w:rPr>
                <w:b/>
                <w:bCs/>
                <w:u w:val="single"/>
              </w:rPr>
            </w:pPr>
            <w:r>
              <w:rPr>
                <w:b/>
                <w:bCs/>
                <w:u w:val="single"/>
              </w:rPr>
              <w:t xml:space="preserve">Experience </w:t>
            </w:r>
          </w:p>
          <w:p w14:paraId="2AC813E3" w14:textId="1F7C5BC4" w:rsidR="006A5413" w:rsidRPr="00987EA4" w:rsidRDefault="006A5413" w:rsidP="006A5413">
            <w:pPr>
              <w:widowControl w:val="0"/>
              <w:numPr>
                <w:ilvl w:val="0"/>
                <w:numId w:val="2"/>
              </w:numPr>
              <w:tabs>
                <w:tab w:val="left" w:pos="960"/>
              </w:tabs>
              <w:autoSpaceDE w:val="0"/>
              <w:autoSpaceDN w:val="0"/>
              <w:adjustRightInd w:val="0"/>
              <w:spacing w:before="80"/>
            </w:pPr>
            <w:r>
              <w:lastRenderedPageBreak/>
              <w:t>Experience of handling complex social work cases including children and vulnerable adults</w:t>
            </w:r>
          </w:p>
          <w:p w14:paraId="4868B564" w14:textId="5DC5E691" w:rsidR="006C3855" w:rsidRDefault="006A5413" w:rsidP="006C3855">
            <w:pPr>
              <w:pStyle w:val="ListParagraph"/>
              <w:numPr>
                <w:ilvl w:val="0"/>
                <w:numId w:val="2"/>
              </w:numPr>
            </w:pPr>
            <w:r>
              <w:t>Developed experience line managing a small team</w:t>
            </w:r>
          </w:p>
          <w:p w14:paraId="79034E46" w14:textId="37A315BA" w:rsidR="00855151" w:rsidRDefault="00855151" w:rsidP="006C3855">
            <w:pPr>
              <w:pStyle w:val="ListParagraph"/>
              <w:numPr>
                <w:ilvl w:val="0"/>
                <w:numId w:val="2"/>
              </w:numPr>
            </w:pPr>
            <w:r>
              <w:t>Able to provide data related to the performance of the team</w:t>
            </w:r>
          </w:p>
          <w:p w14:paraId="52F5CB8A" w14:textId="69774B66" w:rsidR="00855151" w:rsidRPr="00EC352C" w:rsidRDefault="00855151" w:rsidP="00855151">
            <w:pPr>
              <w:pStyle w:val="ListParagraph"/>
              <w:numPr>
                <w:ilvl w:val="0"/>
                <w:numId w:val="2"/>
              </w:numPr>
            </w:pPr>
            <w:r>
              <w:t>Undertaking of project management related to a digital review of the SAR process</w:t>
            </w:r>
          </w:p>
          <w:p w14:paraId="55552E54" w14:textId="77777777" w:rsidR="00855151" w:rsidRDefault="00855151">
            <w:pPr>
              <w:rPr>
                <w:b/>
                <w:bCs/>
                <w:u w:val="single"/>
              </w:rPr>
            </w:pPr>
          </w:p>
          <w:p w14:paraId="719822A8" w14:textId="77777777" w:rsidR="00855151" w:rsidRDefault="00855151">
            <w:pPr>
              <w:rPr>
                <w:b/>
                <w:bCs/>
                <w:u w:val="single"/>
              </w:rPr>
            </w:pPr>
          </w:p>
          <w:p w14:paraId="7E6EC5BC" w14:textId="77777777" w:rsidR="00855151" w:rsidRDefault="00855151">
            <w:pPr>
              <w:rPr>
                <w:b/>
                <w:bCs/>
                <w:u w:val="single"/>
              </w:rPr>
            </w:pPr>
          </w:p>
          <w:p w14:paraId="1D5165E3" w14:textId="77777777" w:rsidR="00855151" w:rsidRDefault="00855151">
            <w:pPr>
              <w:rPr>
                <w:b/>
                <w:bCs/>
                <w:u w:val="single"/>
              </w:rPr>
            </w:pPr>
          </w:p>
          <w:p w14:paraId="63FA5E22" w14:textId="77777777" w:rsidR="00855151" w:rsidRDefault="00855151">
            <w:pPr>
              <w:rPr>
                <w:b/>
                <w:bCs/>
                <w:u w:val="single"/>
              </w:rPr>
            </w:pPr>
          </w:p>
          <w:p w14:paraId="7F6108B3" w14:textId="77777777" w:rsidR="006C6E92" w:rsidRDefault="006C6E92">
            <w:pPr>
              <w:rPr>
                <w:b/>
                <w:bCs/>
                <w:u w:val="single"/>
              </w:rPr>
            </w:pPr>
          </w:p>
          <w:p w14:paraId="7D6A1575" w14:textId="77777777" w:rsidR="006C6E92" w:rsidRDefault="006C6E92">
            <w:pPr>
              <w:rPr>
                <w:b/>
                <w:bCs/>
                <w:u w:val="single"/>
              </w:rPr>
            </w:pPr>
          </w:p>
          <w:p w14:paraId="7403AAF2" w14:textId="69C63804" w:rsidR="006C3855" w:rsidRDefault="006C3855">
            <w:pPr>
              <w:rPr>
                <w:b/>
                <w:bCs/>
                <w:u w:val="single"/>
              </w:rPr>
            </w:pPr>
            <w:r w:rsidRPr="00D96130">
              <w:rPr>
                <w:b/>
                <w:bCs/>
                <w:u w:val="single"/>
              </w:rPr>
              <w:t>Skills</w:t>
            </w:r>
          </w:p>
          <w:p w14:paraId="7F9C5C58" w14:textId="339910C5" w:rsidR="00855151" w:rsidRDefault="00855151" w:rsidP="006C3855">
            <w:pPr>
              <w:pStyle w:val="ListParagraph"/>
              <w:numPr>
                <w:ilvl w:val="0"/>
                <w:numId w:val="2"/>
              </w:numPr>
            </w:pPr>
            <w:r>
              <w:t>Confidently able to provide advice and guidance on more complex issues, with some exposure to high profile and sensitive cases with some support</w:t>
            </w:r>
            <w:r w:rsidR="00920938">
              <w:t>.</w:t>
            </w:r>
          </w:p>
          <w:p w14:paraId="0E7B52DD" w14:textId="33CD05CC" w:rsidR="00855151" w:rsidRDefault="00855151" w:rsidP="006C3855">
            <w:pPr>
              <w:pStyle w:val="ListParagraph"/>
              <w:numPr>
                <w:ilvl w:val="0"/>
                <w:numId w:val="2"/>
              </w:numPr>
            </w:pPr>
            <w:r>
              <w:t>Feedback on</w:t>
            </w:r>
            <w:r w:rsidR="00606691">
              <w:t xml:space="preserve"> </w:t>
            </w:r>
            <w:r>
              <w:t xml:space="preserve">internal procedures and highlight </w:t>
            </w:r>
            <w:r w:rsidR="00606691">
              <w:t>areas</w:t>
            </w:r>
            <w:r>
              <w:t xml:space="preserve"> of potential improvements</w:t>
            </w:r>
          </w:p>
          <w:p w14:paraId="4BC1FC27" w14:textId="1A441577" w:rsidR="00855151" w:rsidRDefault="00855151" w:rsidP="006C3855">
            <w:pPr>
              <w:pStyle w:val="ListParagraph"/>
              <w:numPr>
                <w:ilvl w:val="0"/>
                <w:numId w:val="2"/>
              </w:numPr>
            </w:pPr>
            <w:r>
              <w:t>Contribute to the development of standards, processes and best practice materials</w:t>
            </w:r>
          </w:p>
        </w:tc>
        <w:tc>
          <w:tcPr>
            <w:tcW w:w="3690" w:type="dxa"/>
          </w:tcPr>
          <w:p w14:paraId="6BF32FEB" w14:textId="77777777" w:rsidR="006C3855" w:rsidRDefault="006C3855">
            <w:pPr>
              <w:rPr>
                <w:b/>
                <w:bCs/>
                <w:u w:val="single"/>
              </w:rPr>
            </w:pPr>
            <w:r>
              <w:rPr>
                <w:b/>
                <w:bCs/>
                <w:u w:val="single"/>
              </w:rPr>
              <w:lastRenderedPageBreak/>
              <w:t>Requirements at this level in addition to level 7A and 7B:</w:t>
            </w:r>
          </w:p>
          <w:p w14:paraId="6B823CB6" w14:textId="77777777" w:rsidR="006C3855" w:rsidRDefault="006C3855">
            <w:pPr>
              <w:rPr>
                <w:b/>
                <w:bCs/>
                <w:u w:val="single"/>
              </w:rPr>
            </w:pPr>
          </w:p>
          <w:p w14:paraId="7E5FF325" w14:textId="77777777" w:rsidR="006C3855" w:rsidRDefault="006C3855">
            <w:pPr>
              <w:rPr>
                <w:b/>
                <w:bCs/>
                <w:u w:val="single"/>
              </w:rPr>
            </w:pPr>
            <w:r>
              <w:rPr>
                <w:b/>
                <w:bCs/>
                <w:u w:val="single"/>
              </w:rPr>
              <w:t xml:space="preserve">Qualifications </w:t>
            </w:r>
          </w:p>
          <w:p w14:paraId="25FB9689" w14:textId="56A89516" w:rsidR="005577D9" w:rsidRPr="00ED639F" w:rsidRDefault="005577D9">
            <w:pPr>
              <w:pStyle w:val="ListParagraph"/>
              <w:numPr>
                <w:ilvl w:val="0"/>
                <w:numId w:val="2"/>
              </w:numPr>
              <w:rPr>
                <w:b/>
                <w:bCs/>
                <w:u w:val="single"/>
              </w:rPr>
            </w:pPr>
            <w:r>
              <w:t xml:space="preserve">Commitment to continued professional </w:t>
            </w:r>
            <w:r w:rsidR="00ED639F">
              <w:t>development</w:t>
            </w:r>
          </w:p>
          <w:p w14:paraId="28DA25A0" w14:textId="6EA015C4" w:rsidR="00606691" w:rsidRPr="00ED639F" w:rsidRDefault="00ED639F">
            <w:pPr>
              <w:pStyle w:val="ListParagraph"/>
              <w:numPr>
                <w:ilvl w:val="0"/>
                <w:numId w:val="2"/>
              </w:numPr>
              <w:rPr>
                <w:b/>
                <w:bCs/>
                <w:u w:val="single"/>
              </w:rPr>
            </w:pPr>
            <w:r w:rsidRPr="00ED639F">
              <w:t>Working towards</w:t>
            </w:r>
            <w:r>
              <w:t xml:space="preserve"> completing GDPR Practitioner Certification</w:t>
            </w:r>
            <w:r w:rsidR="00A43D09">
              <w:t xml:space="preserve"> (or equivalent agreed with line manager)</w:t>
            </w:r>
          </w:p>
          <w:p w14:paraId="340B93AA" w14:textId="77777777" w:rsidR="00A43D09" w:rsidRDefault="005912FC">
            <w:pPr>
              <w:rPr>
                <w:b/>
                <w:bCs/>
                <w:u w:val="single"/>
              </w:rPr>
            </w:pPr>
            <w:r>
              <w:rPr>
                <w:b/>
                <w:bCs/>
                <w:u w:val="single"/>
              </w:rPr>
              <w:br/>
            </w:r>
          </w:p>
          <w:p w14:paraId="0F8E46B1" w14:textId="2FA3A55C" w:rsidR="006C3855" w:rsidRDefault="005912FC">
            <w:pPr>
              <w:rPr>
                <w:b/>
                <w:bCs/>
                <w:u w:val="single"/>
              </w:rPr>
            </w:pPr>
            <w:r>
              <w:rPr>
                <w:b/>
                <w:bCs/>
                <w:u w:val="single"/>
              </w:rPr>
              <w:br/>
            </w:r>
            <w:r w:rsidR="006C3855" w:rsidRPr="00391F55">
              <w:rPr>
                <w:b/>
                <w:bCs/>
                <w:u w:val="single"/>
              </w:rPr>
              <w:t xml:space="preserve">Knowledge </w:t>
            </w:r>
          </w:p>
          <w:p w14:paraId="54A8FCD0" w14:textId="7919DE55" w:rsidR="003208D3" w:rsidRDefault="003208D3" w:rsidP="006A5413">
            <w:pPr>
              <w:pStyle w:val="ListParagraph"/>
              <w:numPr>
                <w:ilvl w:val="0"/>
                <w:numId w:val="2"/>
              </w:numPr>
            </w:pPr>
            <w:r w:rsidRPr="003208D3">
              <w:t>Advanced understanding of local government services</w:t>
            </w:r>
            <w:r w:rsidR="006A5413">
              <w:t xml:space="preserve"> and </w:t>
            </w:r>
            <w:r w:rsidRPr="003208D3">
              <w:t>policy framework</w:t>
            </w:r>
          </w:p>
          <w:p w14:paraId="14DFD65C" w14:textId="01C6E0CC" w:rsidR="006A5413" w:rsidRPr="003208D3" w:rsidRDefault="006A5413" w:rsidP="006C3855">
            <w:pPr>
              <w:pStyle w:val="ListParagraph"/>
              <w:numPr>
                <w:ilvl w:val="0"/>
                <w:numId w:val="2"/>
              </w:numPr>
            </w:pPr>
            <w:r>
              <w:t xml:space="preserve">Maintain an in-depth knowledge of the relevant legislation, regulations/codes of practice and tribunal/court decisions </w:t>
            </w:r>
            <w:proofErr w:type="gramStart"/>
            <w:r>
              <w:t>in order to</w:t>
            </w:r>
            <w:proofErr w:type="gramEnd"/>
            <w:r>
              <w:t xml:space="preserve"> be able to take decisions relating to the interpretation, scope and outcomes of the information requests including the application of exemptions</w:t>
            </w:r>
          </w:p>
          <w:p w14:paraId="3765A974" w14:textId="77777777" w:rsidR="006A5413" w:rsidRDefault="006A5413">
            <w:pPr>
              <w:rPr>
                <w:b/>
                <w:bCs/>
                <w:u w:val="single"/>
              </w:rPr>
            </w:pPr>
          </w:p>
          <w:p w14:paraId="4397023C" w14:textId="2D9139DD" w:rsidR="006C3855" w:rsidRDefault="006C3855">
            <w:pPr>
              <w:rPr>
                <w:b/>
                <w:bCs/>
                <w:u w:val="single"/>
              </w:rPr>
            </w:pPr>
            <w:r>
              <w:rPr>
                <w:b/>
                <w:bCs/>
                <w:u w:val="single"/>
              </w:rPr>
              <w:t xml:space="preserve">Experience </w:t>
            </w:r>
          </w:p>
          <w:p w14:paraId="00D91FBC" w14:textId="77777777" w:rsidR="006A5413" w:rsidRPr="00987EA4" w:rsidRDefault="006A5413" w:rsidP="006A5413">
            <w:pPr>
              <w:widowControl w:val="0"/>
              <w:numPr>
                <w:ilvl w:val="0"/>
                <w:numId w:val="2"/>
              </w:numPr>
              <w:tabs>
                <w:tab w:val="left" w:pos="960"/>
              </w:tabs>
              <w:autoSpaceDE w:val="0"/>
              <w:autoSpaceDN w:val="0"/>
              <w:adjustRightInd w:val="0"/>
              <w:spacing w:before="80"/>
            </w:pPr>
            <w:r>
              <w:lastRenderedPageBreak/>
              <w:t>Advanced experience of handling complex social work cases including children and vulnerable adults</w:t>
            </w:r>
          </w:p>
          <w:p w14:paraId="133D916A" w14:textId="017EBEA9" w:rsidR="006C3855" w:rsidRDefault="006A5413" w:rsidP="006C3855">
            <w:pPr>
              <w:pStyle w:val="ListParagraph"/>
              <w:numPr>
                <w:ilvl w:val="0"/>
                <w:numId w:val="2"/>
              </w:numPr>
            </w:pPr>
            <w:r>
              <w:t xml:space="preserve">Fully able to support and develop a small team through the full lifecycle of </w:t>
            </w:r>
            <w:r w:rsidR="00855151">
              <w:t xml:space="preserve">their </w:t>
            </w:r>
            <w:r>
              <w:t>employment</w:t>
            </w:r>
          </w:p>
          <w:p w14:paraId="0EE7B67A" w14:textId="48CDBF1D" w:rsidR="00855151" w:rsidRDefault="006A5413" w:rsidP="00855151">
            <w:pPr>
              <w:pStyle w:val="ListParagraph"/>
              <w:numPr>
                <w:ilvl w:val="0"/>
                <w:numId w:val="2"/>
              </w:numPr>
            </w:pPr>
            <w:r>
              <w:t>Able to deputise for the Information Governance Manager</w:t>
            </w:r>
          </w:p>
          <w:p w14:paraId="44C7C15E" w14:textId="4F22F0F5" w:rsidR="00855151" w:rsidRPr="00EC352C" w:rsidRDefault="00855151" w:rsidP="00855151">
            <w:pPr>
              <w:pStyle w:val="ListParagraph"/>
              <w:numPr>
                <w:ilvl w:val="0"/>
                <w:numId w:val="2"/>
              </w:numPr>
            </w:pPr>
            <w:r>
              <w:t>Can monitor the growth of SARs and work with colleagues to improve the efficiency of the service</w:t>
            </w:r>
          </w:p>
          <w:p w14:paraId="145957A6" w14:textId="77777777" w:rsidR="00855151" w:rsidRDefault="00855151">
            <w:pPr>
              <w:rPr>
                <w:b/>
                <w:bCs/>
                <w:u w:val="single"/>
              </w:rPr>
            </w:pPr>
          </w:p>
          <w:p w14:paraId="3A2B1D5B" w14:textId="77777777" w:rsidR="00A43D09" w:rsidRDefault="00A43D09">
            <w:pPr>
              <w:rPr>
                <w:b/>
                <w:bCs/>
                <w:u w:val="single"/>
              </w:rPr>
            </w:pPr>
          </w:p>
          <w:p w14:paraId="3C004C46" w14:textId="16FA1DE3" w:rsidR="006C3855" w:rsidRDefault="006C3855">
            <w:pPr>
              <w:rPr>
                <w:b/>
                <w:bCs/>
                <w:u w:val="single"/>
              </w:rPr>
            </w:pPr>
            <w:r w:rsidRPr="00D96130">
              <w:rPr>
                <w:b/>
                <w:bCs/>
                <w:u w:val="single"/>
              </w:rPr>
              <w:t>Skills</w:t>
            </w:r>
          </w:p>
          <w:p w14:paraId="686BD676" w14:textId="77777777" w:rsidR="006C3855" w:rsidRDefault="00855151" w:rsidP="006C3855">
            <w:pPr>
              <w:pStyle w:val="ListParagraph"/>
              <w:numPr>
                <w:ilvl w:val="0"/>
                <w:numId w:val="2"/>
              </w:numPr>
            </w:pPr>
            <w:r>
              <w:t>Provide trusted advice to senior management about information requests which are sensitive or high profile and need some senior management sign off, ensuring that such cases are brought to the attention of relevant senior staff and others who may need to know</w:t>
            </w:r>
          </w:p>
          <w:p w14:paraId="6080C956" w14:textId="338B17A3" w:rsidR="00855151" w:rsidRDefault="00855151" w:rsidP="006C3855">
            <w:pPr>
              <w:pStyle w:val="ListParagraph"/>
              <w:numPr>
                <w:ilvl w:val="0"/>
                <w:numId w:val="2"/>
              </w:numPr>
            </w:pPr>
            <w:r>
              <w:t>When complaints are made, provide cooperation to the Information Governance team as well as CMT in provi</w:t>
            </w:r>
            <w:r w:rsidR="00045596">
              <w:t>di</w:t>
            </w:r>
            <w:r>
              <w:t>ng necessary response to the ICO in its capacity as a regulator</w:t>
            </w:r>
          </w:p>
          <w:p w14:paraId="0DD5ED6B" w14:textId="77777777" w:rsidR="00855151" w:rsidRDefault="00855151" w:rsidP="006C3855">
            <w:pPr>
              <w:pStyle w:val="ListParagraph"/>
              <w:numPr>
                <w:ilvl w:val="0"/>
                <w:numId w:val="2"/>
              </w:numPr>
            </w:pPr>
            <w:r>
              <w:t>Contribute to the development and implementation of internal request handling procedures for the effective, consistent and compliant handling of information requests</w:t>
            </w:r>
          </w:p>
          <w:p w14:paraId="727AFF2E" w14:textId="4CA8997F" w:rsidR="00855151" w:rsidRDefault="00855151" w:rsidP="006C3855">
            <w:pPr>
              <w:pStyle w:val="ListParagraph"/>
              <w:numPr>
                <w:ilvl w:val="0"/>
                <w:numId w:val="2"/>
              </w:numPr>
            </w:pPr>
            <w:r>
              <w:t>Lead on the development of standards, processes and best practice materials relevant to Individual Rights for Data and Information Governance and advising on how to apply these into individual service areas in a sustainable manner</w:t>
            </w:r>
          </w:p>
        </w:tc>
      </w:tr>
    </w:tbl>
    <w:p w14:paraId="0AEE65E9" w14:textId="77777777" w:rsidR="00CF5CED" w:rsidRDefault="00CF5CED"/>
    <w:sectPr w:rsidR="00CF5CED" w:rsidSect="000D0DA7">
      <w:headerReference w:type="default" r:id="rId10"/>
      <w:footerReference w:type="even" r:id="rId11"/>
      <w:footerReference w:type="default" r:id="rId12"/>
      <w:headerReference w:type="first" r:id="rId13"/>
      <w:footerReference w:type="first" r:id="rId14"/>
      <w:pgSz w:w="23811" w:h="16838" w:orient="landscape" w:code="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B820" w14:textId="77777777" w:rsidR="00896441" w:rsidRDefault="00896441" w:rsidP="00D77754">
      <w:pPr>
        <w:spacing w:after="0" w:line="240" w:lineRule="auto"/>
      </w:pPr>
      <w:r>
        <w:separator/>
      </w:r>
    </w:p>
  </w:endnote>
  <w:endnote w:type="continuationSeparator" w:id="0">
    <w:p w14:paraId="27D5A75F" w14:textId="77777777" w:rsidR="00896441" w:rsidRDefault="00896441" w:rsidP="00D77754">
      <w:pPr>
        <w:spacing w:after="0" w:line="240" w:lineRule="auto"/>
      </w:pPr>
      <w:r>
        <w:continuationSeparator/>
      </w:r>
    </w:p>
  </w:endnote>
  <w:endnote w:type="continuationNotice" w:id="1">
    <w:p w14:paraId="1207707D" w14:textId="77777777" w:rsidR="00896441" w:rsidRDefault="00896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B1E1E" w14:textId="1E621F6C" w:rsidR="00D77754" w:rsidRDefault="00D77754">
    <w:pPr>
      <w:pStyle w:val="Footer"/>
    </w:pPr>
    <w:r>
      <w:rPr>
        <w:noProof/>
      </w:rPr>
      <mc:AlternateContent>
        <mc:Choice Requires="wps">
          <w:drawing>
            <wp:anchor distT="0" distB="0" distL="0" distR="0" simplePos="0" relativeHeight="251658241" behindDoc="0" locked="0" layoutInCell="1" allowOverlap="1" wp14:anchorId="355C3EF6" wp14:editId="4FE2AFA1">
              <wp:simplePos x="635" y="635"/>
              <wp:positionH relativeFrom="column">
                <wp:align>center</wp:align>
              </wp:positionH>
              <wp:positionV relativeFrom="paragraph">
                <wp:posOffset>635</wp:posOffset>
              </wp:positionV>
              <wp:extent cx="443865" cy="443865"/>
              <wp:effectExtent l="0" t="0" r="16510" b="14605"/>
              <wp:wrapSquare wrapText="bothSides"/>
              <wp:docPr id="2" name="Text Box 2" descr="Official (unmark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E7BC7C" w14:textId="1F36D5A3" w:rsidR="00D77754" w:rsidRPr="00D77754" w:rsidRDefault="00D77754">
                          <w:pPr>
                            <w:rPr>
                              <w:rFonts w:ascii="Calibri" w:eastAsia="Calibri" w:hAnsi="Calibri" w:cs="Calibri"/>
                              <w:noProof/>
                              <w:color w:val="000000"/>
                              <w:sz w:val="18"/>
                              <w:szCs w:val="18"/>
                            </w:rPr>
                          </w:pPr>
                          <w:r w:rsidRPr="00D77754">
                            <w:rPr>
                              <w:rFonts w:ascii="Calibri" w:eastAsia="Calibri" w:hAnsi="Calibri" w:cs="Calibri"/>
                              <w:noProof/>
                              <w:color w:val="000000"/>
                              <w:sz w:val="18"/>
                              <w:szCs w:val="18"/>
                            </w:rPr>
                            <w:t>Official (unmarked)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55C3EF6" id="_x0000_t202" coordsize="21600,21600" o:spt="202" path="m,l,21600r21600,l21600,xe">
              <v:stroke joinstyle="miter"/>
              <v:path gradientshapeok="t" o:connecttype="rect"/>
            </v:shapetype>
            <v:shape id="Text Box 2" o:spid="_x0000_s1026" type="#_x0000_t202" alt="Official (unmarked)"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2E7BC7C" w14:textId="1F36D5A3" w:rsidR="00D77754" w:rsidRPr="00D77754" w:rsidRDefault="00D77754">
                    <w:pPr>
                      <w:rPr>
                        <w:rFonts w:ascii="Calibri" w:eastAsia="Calibri" w:hAnsi="Calibri" w:cs="Calibri"/>
                        <w:noProof/>
                        <w:color w:val="000000"/>
                        <w:sz w:val="18"/>
                        <w:szCs w:val="18"/>
                      </w:rPr>
                    </w:pPr>
                    <w:r w:rsidRPr="00D77754">
                      <w:rPr>
                        <w:rFonts w:ascii="Calibri" w:eastAsia="Calibri" w:hAnsi="Calibri" w:cs="Calibri"/>
                        <w:noProof/>
                        <w:color w:val="000000"/>
                        <w:sz w:val="18"/>
                        <w:szCs w:val="18"/>
                      </w:rPr>
                      <w:t>Official (unmarked)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7346" w14:textId="1AE3B4E7" w:rsidR="00D77754" w:rsidRDefault="00D77754">
    <w:pPr>
      <w:pStyle w:val="Footer"/>
    </w:pPr>
    <w:r>
      <w:rPr>
        <w:noProof/>
      </w:rPr>
      <mc:AlternateContent>
        <mc:Choice Requires="wps">
          <w:drawing>
            <wp:anchor distT="0" distB="0" distL="0" distR="0" simplePos="0" relativeHeight="251658242" behindDoc="0" locked="0" layoutInCell="1" allowOverlap="1" wp14:anchorId="2C9FD371" wp14:editId="11B9FBBA">
              <wp:simplePos x="635" y="635"/>
              <wp:positionH relativeFrom="column">
                <wp:align>center</wp:align>
              </wp:positionH>
              <wp:positionV relativeFrom="paragraph">
                <wp:posOffset>635</wp:posOffset>
              </wp:positionV>
              <wp:extent cx="443865" cy="443865"/>
              <wp:effectExtent l="0" t="0" r="16510" b="14605"/>
              <wp:wrapSquare wrapText="bothSides"/>
              <wp:docPr id="3" name="Text Box 3" descr="Official (unmark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CB4FE1" w14:textId="09C46420" w:rsidR="00D77754" w:rsidRPr="00D77754" w:rsidRDefault="00D77754">
                          <w:pPr>
                            <w:rPr>
                              <w:rFonts w:ascii="Calibri" w:eastAsia="Calibri" w:hAnsi="Calibri" w:cs="Calibri"/>
                              <w:noProof/>
                              <w:color w:val="000000"/>
                              <w:sz w:val="18"/>
                              <w:szCs w:val="18"/>
                            </w:rPr>
                          </w:pPr>
                          <w:r w:rsidRPr="00D77754">
                            <w:rPr>
                              <w:rFonts w:ascii="Calibri" w:eastAsia="Calibri" w:hAnsi="Calibri" w:cs="Calibri"/>
                              <w:noProof/>
                              <w:color w:val="000000"/>
                              <w:sz w:val="18"/>
                              <w:szCs w:val="18"/>
                            </w:rPr>
                            <w:t>Official (unmarked)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C9FD371" id="_x0000_t202" coordsize="21600,21600" o:spt="202" path="m,l,21600r21600,l21600,xe">
              <v:stroke joinstyle="miter"/>
              <v:path gradientshapeok="t" o:connecttype="rect"/>
            </v:shapetype>
            <v:shape id="Text Box 3" o:spid="_x0000_s1027" type="#_x0000_t202" alt="Official (unmarked)"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3CB4FE1" w14:textId="09C46420" w:rsidR="00D77754" w:rsidRPr="00D77754" w:rsidRDefault="00D77754">
                    <w:pPr>
                      <w:rPr>
                        <w:rFonts w:ascii="Calibri" w:eastAsia="Calibri" w:hAnsi="Calibri" w:cs="Calibri"/>
                        <w:noProof/>
                        <w:color w:val="000000"/>
                        <w:sz w:val="18"/>
                        <w:szCs w:val="18"/>
                      </w:rPr>
                    </w:pPr>
                    <w:r w:rsidRPr="00D77754">
                      <w:rPr>
                        <w:rFonts w:ascii="Calibri" w:eastAsia="Calibri" w:hAnsi="Calibri" w:cs="Calibri"/>
                        <w:noProof/>
                        <w:color w:val="000000"/>
                        <w:sz w:val="18"/>
                        <w:szCs w:val="18"/>
                      </w:rPr>
                      <w:t>Official (unmarked)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ECC67" w14:textId="23FA15E3" w:rsidR="00D77754" w:rsidRDefault="00D77754">
    <w:pPr>
      <w:pStyle w:val="Footer"/>
    </w:pPr>
    <w:r>
      <w:rPr>
        <w:noProof/>
      </w:rPr>
      <mc:AlternateContent>
        <mc:Choice Requires="wps">
          <w:drawing>
            <wp:anchor distT="0" distB="0" distL="0" distR="0" simplePos="0" relativeHeight="251658240" behindDoc="0" locked="0" layoutInCell="1" allowOverlap="1" wp14:anchorId="4C266EBF" wp14:editId="1C7446F0">
              <wp:simplePos x="635" y="635"/>
              <wp:positionH relativeFrom="column">
                <wp:align>center</wp:align>
              </wp:positionH>
              <wp:positionV relativeFrom="paragraph">
                <wp:posOffset>635</wp:posOffset>
              </wp:positionV>
              <wp:extent cx="443865" cy="443865"/>
              <wp:effectExtent l="0" t="0" r="16510" b="14605"/>
              <wp:wrapSquare wrapText="bothSides"/>
              <wp:docPr id="1" name="Text Box 1" descr="Official (unmark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CB6B50" w14:textId="70E0B2D4" w:rsidR="00D77754" w:rsidRPr="00D77754" w:rsidRDefault="00D77754">
                          <w:pPr>
                            <w:rPr>
                              <w:rFonts w:ascii="Calibri" w:eastAsia="Calibri" w:hAnsi="Calibri" w:cs="Calibri"/>
                              <w:noProof/>
                              <w:color w:val="000000"/>
                              <w:sz w:val="18"/>
                              <w:szCs w:val="18"/>
                            </w:rPr>
                          </w:pPr>
                          <w:r w:rsidRPr="00D77754">
                            <w:rPr>
                              <w:rFonts w:ascii="Calibri" w:eastAsia="Calibri" w:hAnsi="Calibri" w:cs="Calibri"/>
                              <w:noProof/>
                              <w:color w:val="000000"/>
                              <w:sz w:val="18"/>
                              <w:szCs w:val="18"/>
                            </w:rPr>
                            <w:t>Official (unmarked)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C266EBF" id="_x0000_t202" coordsize="21600,21600" o:spt="202" path="m,l,21600r21600,l21600,xe">
              <v:stroke joinstyle="miter"/>
              <v:path gradientshapeok="t" o:connecttype="rect"/>
            </v:shapetype>
            <v:shape id="Text Box 1" o:spid="_x0000_s1028" type="#_x0000_t202" alt="Official (unmark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2CB6B50" w14:textId="70E0B2D4" w:rsidR="00D77754" w:rsidRPr="00D77754" w:rsidRDefault="00D77754">
                    <w:pPr>
                      <w:rPr>
                        <w:rFonts w:ascii="Calibri" w:eastAsia="Calibri" w:hAnsi="Calibri" w:cs="Calibri"/>
                        <w:noProof/>
                        <w:color w:val="000000"/>
                        <w:sz w:val="18"/>
                        <w:szCs w:val="18"/>
                      </w:rPr>
                    </w:pPr>
                    <w:r w:rsidRPr="00D77754">
                      <w:rPr>
                        <w:rFonts w:ascii="Calibri" w:eastAsia="Calibri" w:hAnsi="Calibri" w:cs="Calibri"/>
                        <w:noProof/>
                        <w:color w:val="000000"/>
                        <w:sz w:val="18"/>
                        <w:szCs w:val="18"/>
                      </w:rPr>
                      <w:t>Official (unmarked)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83430" w14:textId="77777777" w:rsidR="00896441" w:rsidRDefault="00896441" w:rsidP="00D77754">
      <w:pPr>
        <w:spacing w:after="0" w:line="240" w:lineRule="auto"/>
      </w:pPr>
      <w:r>
        <w:separator/>
      </w:r>
    </w:p>
  </w:footnote>
  <w:footnote w:type="continuationSeparator" w:id="0">
    <w:p w14:paraId="68614B91" w14:textId="77777777" w:rsidR="00896441" w:rsidRDefault="00896441" w:rsidP="00D77754">
      <w:pPr>
        <w:spacing w:after="0" w:line="240" w:lineRule="auto"/>
      </w:pPr>
      <w:r>
        <w:continuationSeparator/>
      </w:r>
    </w:p>
  </w:footnote>
  <w:footnote w:type="continuationNotice" w:id="1">
    <w:p w14:paraId="59B29ADC" w14:textId="77777777" w:rsidR="00896441" w:rsidRDefault="00896441">
      <w:pPr>
        <w:spacing w:after="0" w:line="240" w:lineRule="auto"/>
      </w:pPr>
    </w:p>
  </w:footnote>
  <w:footnote w:id="2">
    <w:p w14:paraId="7E11585E" w14:textId="4A6C2C0D" w:rsidR="004C533B" w:rsidRDefault="004C533B">
      <w:pPr>
        <w:pStyle w:val="FootnoteText"/>
      </w:pPr>
      <w:r>
        <w:rPr>
          <w:rStyle w:val="FootnoteReference"/>
        </w:rPr>
        <w:footnoteRef/>
      </w:r>
      <w:r>
        <w:t xml:space="preserve"> Salaries accurate as of financial year 2024/25</w:t>
      </w:r>
    </w:p>
  </w:footnote>
  <w:footnote w:id="3">
    <w:p w14:paraId="38BCFBEA" w14:textId="77777777" w:rsidR="006C3855" w:rsidRDefault="006C3855" w:rsidP="006C3855">
      <w:pPr>
        <w:pStyle w:val="FootnoteText"/>
      </w:pPr>
      <w:r>
        <w:rPr>
          <w:rStyle w:val="FootnoteReference"/>
        </w:rPr>
        <w:footnoteRef/>
      </w:r>
      <w:r>
        <w:t xml:space="preserve"> Salaries accurate as of financial year 2024/25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1553" w14:textId="77777777" w:rsidR="000D0DA7" w:rsidRPr="00F11F3B" w:rsidRDefault="000D0DA7" w:rsidP="000D0DA7">
    <w:pPr>
      <w:pStyle w:val="Header"/>
      <w:ind w:left="6521"/>
      <w:rPr>
        <w:b/>
        <w:bCs/>
        <w:color w:val="0061AE"/>
        <w:sz w:val="36"/>
        <w:szCs w:val="36"/>
      </w:rPr>
    </w:pPr>
  </w:p>
  <w:p w14:paraId="5888B8CD" w14:textId="7D01670D" w:rsidR="000D0DA7" w:rsidRDefault="000D0D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A4D1" w14:textId="619480D9" w:rsidR="000D0DA7" w:rsidRPr="00F11F3B" w:rsidRDefault="000D0DA7" w:rsidP="000D0DA7">
    <w:pPr>
      <w:pStyle w:val="Header"/>
      <w:ind w:left="6521"/>
      <w:rPr>
        <w:b/>
        <w:bCs/>
        <w:color w:val="0061AE"/>
        <w:sz w:val="36"/>
        <w:szCs w:val="36"/>
      </w:rPr>
    </w:pPr>
    <w:r w:rsidRPr="00D9209F">
      <w:rPr>
        <w:b/>
        <w:bCs/>
        <w:noProof/>
        <w:color w:val="0061AE"/>
        <w:sz w:val="36"/>
        <w:szCs w:val="36"/>
      </w:rPr>
      <w:drawing>
        <wp:anchor distT="0" distB="0" distL="114300" distR="114300" simplePos="0" relativeHeight="251658244" behindDoc="0" locked="0" layoutInCell="1" allowOverlap="1" wp14:anchorId="15C97774" wp14:editId="6CF85C87">
          <wp:simplePos x="0" y="0"/>
          <wp:positionH relativeFrom="column">
            <wp:posOffset>1</wp:posOffset>
          </wp:positionH>
          <wp:positionV relativeFrom="paragraph">
            <wp:posOffset>-4103</wp:posOffset>
          </wp:positionV>
          <wp:extent cx="3399692" cy="1206100"/>
          <wp:effectExtent l="0" t="0" r="0" b="635"/>
          <wp:wrapNone/>
          <wp:docPr id="1319762965" name="Picture 16" descr="MedPay&quot; Performance, Progression, Pay logo">
            <a:extLst xmlns:a="http://schemas.openxmlformats.org/drawingml/2006/main">
              <a:ext uri="{FF2B5EF4-FFF2-40B4-BE49-F238E27FC236}">
                <a16:creationId xmlns:a16="http://schemas.microsoft.com/office/drawing/2014/main" id="{EBB0172D-F02C-6768-D68E-BEB85863FD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descr="MedPay&quot; Performance, Progression, Pay logo">
                    <a:extLst>
                      <a:ext uri="{FF2B5EF4-FFF2-40B4-BE49-F238E27FC236}">
                        <a16:creationId xmlns:a16="http://schemas.microsoft.com/office/drawing/2014/main" id="{EBB0172D-F02C-6768-D68E-BEB85863FD32}"/>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06089" cy="124384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F029A83" wp14:editId="71EE439E">
          <wp:simplePos x="0" y="0"/>
          <wp:positionH relativeFrom="column">
            <wp:posOffset>12706350</wp:posOffset>
          </wp:positionH>
          <wp:positionV relativeFrom="page">
            <wp:posOffset>452755</wp:posOffset>
          </wp:positionV>
          <wp:extent cx="1000760" cy="687705"/>
          <wp:effectExtent l="0" t="0" r="2540" b="0"/>
          <wp:wrapNone/>
          <wp:docPr id="115036402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44675" name="Picture 1" descr="A blue and black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0760" cy="687705"/>
                  </a:xfrm>
                  <a:prstGeom prst="rect">
                    <a:avLst/>
                  </a:prstGeom>
                </pic:spPr>
              </pic:pic>
            </a:graphicData>
          </a:graphic>
          <wp14:sizeRelH relativeFrom="margin">
            <wp14:pctWidth>0</wp14:pctWidth>
          </wp14:sizeRelH>
          <wp14:sizeRelV relativeFrom="margin">
            <wp14:pctHeight>0</wp14:pctHeight>
          </wp14:sizeRelV>
        </wp:anchor>
      </w:drawing>
    </w:r>
    <w:r>
      <w:rPr>
        <w:b/>
        <w:bCs/>
        <w:color w:val="0061AE"/>
        <w:sz w:val="36"/>
        <w:szCs w:val="36"/>
        <w:highlight w:val="yellow"/>
      </w:rPr>
      <w:br/>
    </w:r>
    <w:r w:rsidRPr="00A62BCB">
      <w:rPr>
        <w:b/>
        <w:bCs/>
        <w:color w:val="0061AE"/>
        <w:sz w:val="36"/>
        <w:szCs w:val="36"/>
      </w:rPr>
      <w:t>Name</w:t>
    </w:r>
    <w:r w:rsidR="00A62BCB" w:rsidRPr="00A62BCB">
      <w:rPr>
        <w:b/>
        <w:bCs/>
        <w:color w:val="0061AE"/>
        <w:sz w:val="36"/>
        <w:szCs w:val="36"/>
      </w:rPr>
      <w:t>:</w:t>
    </w:r>
    <w:r w:rsidR="00A62BCB">
      <w:rPr>
        <w:b/>
        <w:bCs/>
        <w:color w:val="0061AE"/>
        <w:sz w:val="36"/>
        <w:szCs w:val="36"/>
      </w:rPr>
      <w:t xml:space="preserve"> Information Governance</w:t>
    </w:r>
    <w:r w:rsidRPr="00F11F3B">
      <w:rPr>
        <w:b/>
        <w:bCs/>
        <w:color w:val="0061AE"/>
        <w:sz w:val="36"/>
        <w:szCs w:val="36"/>
      </w:rPr>
      <w:t xml:space="preserve"> </w:t>
    </w:r>
  </w:p>
  <w:p w14:paraId="050BE682" w14:textId="77777777" w:rsidR="000D0DA7" w:rsidRPr="00F11F3B" w:rsidRDefault="000D0DA7" w:rsidP="000D0DA7">
    <w:pPr>
      <w:pStyle w:val="Header"/>
      <w:ind w:left="6521"/>
      <w:rPr>
        <w:b/>
        <w:bCs/>
        <w:color w:val="0061AE"/>
        <w:sz w:val="36"/>
        <w:szCs w:val="36"/>
      </w:rPr>
    </w:pPr>
    <w:r w:rsidRPr="00F11F3B">
      <w:rPr>
        <w:b/>
        <w:bCs/>
        <w:color w:val="0061AE"/>
        <w:sz w:val="36"/>
        <w:szCs w:val="36"/>
      </w:rPr>
      <w:t xml:space="preserve">Career progression framework  </w:t>
    </w:r>
  </w:p>
  <w:p w14:paraId="3496BC7B" w14:textId="6071DC12" w:rsidR="000D0DA7" w:rsidRPr="00F11F3B" w:rsidRDefault="00ED639F" w:rsidP="000D0DA7">
    <w:pPr>
      <w:pStyle w:val="Header"/>
      <w:ind w:left="6521"/>
      <w:rPr>
        <w:color w:val="0061AE"/>
        <w:sz w:val="36"/>
        <w:szCs w:val="36"/>
      </w:rPr>
    </w:pPr>
    <w:r>
      <w:rPr>
        <w:color w:val="0061AE"/>
        <w:sz w:val="36"/>
        <w:szCs w:val="36"/>
      </w:rPr>
      <w:t>August</w:t>
    </w:r>
    <w:r w:rsidR="007D774E">
      <w:rPr>
        <w:color w:val="0061AE"/>
        <w:sz w:val="36"/>
        <w:szCs w:val="36"/>
      </w:rPr>
      <w:t xml:space="preserve"> 2024</w:t>
    </w:r>
  </w:p>
  <w:p w14:paraId="79B2980D" w14:textId="77777777" w:rsidR="000D0DA7" w:rsidRDefault="000D0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E483E"/>
    <w:multiLevelType w:val="hybridMultilevel"/>
    <w:tmpl w:val="5B740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06662"/>
    <w:multiLevelType w:val="hybridMultilevel"/>
    <w:tmpl w:val="2866506E"/>
    <w:lvl w:ilvl="0" w:tplc="0809000F">
      <w:start w:val="1"/>
      <w:numFmt w:val="decimal"/>
      <w:lvlText w:val="%1."/>
      <w:lvlJc w:val="left"/>
      <w:pPr>
        <w:ind w:left="681" w:hanging="360"/>
      </w:pPr>
    </w:lvl>
    <w:lvl w:ilvl="1" w:tplc="08090019" w:tentative="1">
      <w:start w:val="1"/>
      <w:numFmt w:val="lowerLetter"/>
      <w:lvlText w:val="%2."/>
      <w:lvlJc w:val="left"/>
      <w:pPr>
        <w:ind w:left="1401" w:hanging="360"/>
      </w:pPr>
    </w:lvl>
    <w:lvl w:ilvl="2" w:tplc="0809001B" w:tentative="1">
      <w:start w:val="1"/>
      <w:numFmt w:val="lowerRoman"/>
      <w:lvlText w:val="%3."/>
      <w:lvlJc w:val="right"/>
      <w:pPr>
        <w:ind w:left="2121" w:hanging="180"/>
      </w:pPr>
    </w:lvl>
    <w:lvl w:ilvl="3" w:tplc="0809000F" w:tentative="1">
      <w:start w:val="1"/>
      <w:numFmt w:val="decimal"/>
      <w:lvlText w:val="%4."/>
      <w:lvlJc w:val="left"/>
      <w:pPr>
        <w:ind w:left="2841" w:hanging="360"/>
      </w:pPr>
    </w:lvl>
    <w:lvl w:ilvl="4" w:tplc="08090019" w:tentative="1">
      <w:start w:val="1"/>
      <w:numFmt w:val="lowerLetter"/>
      <w:lvlText w:val="%5."/>
      <w:lvlJc w:val="left"/>
      <w:pPr>
        <w:ind w:left="3561" w:hanging="360"/>
      </w:pPr>
    </w:lvl>
    <w:lvl w:ilvl="5" w:tplc="0809001B" w:tentative="1">
      <w:start w:val="1"/>
      <w:numFmt w:val="lowerRoman"/>
      <w:lvlText w:val="%6."/>
      <w:lvlJc w:val="right"/>
      <w:pPr>
        <w:ind w:left="4281" w:hanging="180"/>
      </w:pPr>
    </w:lvl>
    <w:lvl w:ilvl="6" w:tplc="0809000F" w:tentative="1">
      <w:start w:val="1"/>
      <w:numFmt w:val="decimal"/>
      <w:lvlText w:val="%7."/>
      <w:lvlJc w:val="left"/>
      <w:pPr>
        <w:ind w:left="5001" w:hanging="360"/>
      </w:pPr>
    </w:lvl>
    <w:lvl w:ilvl="7" w:tplc="08090019" w:tentative="1">
      <w:start w:val="1"/>
      <w:numFmt w:val="lowerLetter"/>
      <w:lvlText w:val="%8."/>
      <w:lvlJc w:val="left"/>
      <w:pPr>
        <w:ind w:left="5721" w:hanging="360"/>
      </w:pPr>
    </w:lvl>
    <w:lvl w:ilvl="8" w:tplc="0809001B" w:tentative="1">
      <w:start w:val="1"/>
      <w:numFmt w:val="lowerRoman"/>
      <w:lvlText w:val="%9."/>
      <w:lvlJc w:val="right"/>
      <w:pPr>
        <w:ind w:left="6441" w:hanging="180"/>
      </w:pPr>
    </w:lvl>
  </w:abstractNum>
  <w:abstractNum w:abstractNumId="2" w15:restartNumberingAfterBreak="0">
    <w:nsid w:val="1C9E0249"/>
    <w:multiLevelType w:val="hybridMultilevel"/>
    <w:tmpl w:val="9264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E656B"/>
    <w:multiLevelType w:val="hybridMultilevel"/>
    <w:tmpl w:val="F3FEF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36FB3"/>
    <w:multiLevelType w:val="hybridMultilevel"/>
    <w:tmpl w:val="D3AE4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339E7"/>
    <w:multiLevelType w:val="hybridMultilevel"/>
    <w:tmpl w:val="301AD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06C0D"/>
    <w:multiLevelType w:val="hybridMultilevel"/>
    <w:tmpl w:val="0BFC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CD1569"/>
    <w:multiLevelType w:val="hybridMultilevel"/>
    <w:tmpl w:val="3A309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2F3B00"/>
    <w:multiLevelType w:val="hybridMultilevel"/>
    <w:tmpl w:val="3B16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A62FE4"/>
    <w:multiLevelType w:val="hybridMultilevel"/>
    <w:tmpl w:val="547A6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A2383D"/>
    <w:multiLevelType w:val="hybridMultilevel"/>
    <w:tmpl w:val="99CE1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8C6473"/>
    <w:multiLevelType w:val="hybridMultilevel"/>
    <w:tmpl w:val="2C448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162069"/>
    <w:multiLevelType w:val="hybridMultilevel"/>
    <w:tmpl w:val="CE02C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185E68"/>
    <w:multiLevelType w:val="hybridMultilevel"/>
    <w:tmpl w:val="3B245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8875E0"/>
    <w:multiLevelType w:val="hybridMultilevel"/>
    <w:tmpl w:val="DF02F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070B15"/>
    <w:multiLevelType w:val="hybridMultilevel"/>
    <w:tmpl w:val="C84CC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6D74E6"/>
    <w:multiLevelType w:val="hybridMultilevel"/>
    <w:tmpl w:val="FFBC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5671985">
    <w:abstractNumId w:val="7"/>
  </w:num>
  <w:num w:numId="2" w16cid:durableId="1347632681">
    <w:abstractNumId w:val="12"/>
  </w:num>
  <w:num w:numId="3" w16cid:durableId="684594162">
    <w:abstractNumId w:val="14"/>
  </w:num>
  <w:num w:numId="4" w16cid:durableId="1680499967">
    <w:abstractNumId w:val="13"/>
  </w:num>
  <w:num w:numId="5" w16cid:durableId="1217280298">
    <w:abstractNumId w:val="10"/>
  </w:num>
  <w:num w:numId="6" w16cid:durableId="926352371">
    <w:abstractNumId w:val="6"/>
  </w:num>
  <w:num w:numId="7" w16cid:durableId="129445709">
    <w:abstractNumId w:val="9"/>
  </w:num>
  <w:num w:numId="8" w16cid:durableId="671220740">
    <w:abstractNumId w:val="8"/>
  </w:num>
  <w:num w:numId="9" w16cid:durableId="2103839925">
    <w:abstractNumId w:val="3"/>
  </w:num>
  <w:num w:numId="10" w16cid:durableId="1605073312">
    <w:abstractNumId w:val="11"/>
  </w:num>
  <w:num w:numId="11" w16cid:durableId="610818984">
    <w:abstractNumId w:val="16"/>
  </w:num>
  <w:num w:numId="12" w16cid:durableId="2117796109">
    <w:abstractNumId w:val="0"/>
  </w:num>
  <w:num w:numId="13" w16cid:durableId="602349729">
    <w:abstractNumId w:val="15"/>
  </w:num>
  <w:num w:numId="14" w16cid:durableId="2116362883">
    <w:abstractNumId w:val="5"/>
  </w:num>
  <w:num w:numId="15" w16cid:durableId="560336263">
    <w:abstractNumId w:val="2"/>
  </w:num>
  <w:num w:numId="16" w16cid:durableId="1243687758">
    <w:abstractNumId w:val="1"/>
  </w:num>
  <w:num w:numId="17" w16cid:durableId="670721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754"/>
    <w:rsid w:val="00000AA7"/>
    <w:rsid w:val="0001708B"/>
    <w:rsid w:val="00030102"/>
    <w:rsid w:val="00040574"/>
    <w:rsid w:val="00040970"/>
    <w:rsid w:val="000434B1"/>
    <w:rsid w:val="00043EA2"/>
    <w:rsid w:val="00045596"/>
    <w:rsid w:val="00045BA8"/>
    <w:rsid w:val="00055FF9"/>
    <w:rsid w:val="000620D2"/>
    <w:rsid w:val="00076206"/>
    <w:rsid w:val="00081688"/>
    <w:rsid w:val="000859A1"/>
    <w:rsid w:val="00090145"/>
    <w:rsid w:val="000B4876"/>
    <w:rsid w:val="000C6F2E"/>
    <w:rsid w:val="000D0DA7"/>
    <w:rsid w:val="000D778C"/>
    <w:rsid w:val="000D7BE4"/>
    <w:rsid w:val="000D7F0A"/>
    <w:rsid w:val="000E4A65"/>
    <w:rsid w:val="000E79D6"/>
    <w:rsid w:val="000F7A10"/>
    <w:rsid w:val="00101163"/>
    <w:rsid w:val="0010304A"/>
    <w:rsid w:val="0011347A"/>
    <w:rsid w:val="001148F2"/>
    <w:rsid w:val="00114C4A"/>
    <w:rsid w:val="00125689"/>
    <w:rsid w:val="0012569A"/>
    <w:rsid w:val="001332B4"/>
    <w:rsid w:val="00161EAD"/>
    <w:rsid w:val="0017326C"/>
    <w:rsid w:val="0017579D"/>
    <w:rsid w:val="001775A1"/>
    <w:rsid w:val="0018007E"/>
    <w:rsid w:val="0018338A"/>
    <w:rsid w:val="001862E3"/>
    <w:rsid w:val="0019525A"/>
    <w:rsid w:val="001A705D"/>
    <w:rsid w:val="001B239E"/>
    <w:rsid w:val="001D4368"/>
    <w:rsid w:val="001D7A44"/>
    <w:rsid w:val="001F06B9"/>
    <w:rsid w:val="001F549B"/>
    <w:rsid w:val="00200B02"/>
    <w:rsid w:val="002016A8"/>
    <w:rsid w:val="002046B3"/>
    <w:rsid w:val="00216345"/>
    <w:rsid w:val="00221A5E"/>
    <w:rsid w:val="00222885"/>
    <w:rsid w:val="002314CD"/>
    <w:rsid w:val="00236A8D"/>
    <w:rsid w:val="0023736D"/>
    <w:rsid w:val="002409BA"/>
    <w:rsid w:val="00251F2C"/>
    <w:rsid w:val="00253DC3"/>
    <w:rsid w:val="002657AE"/>
    <w:rsid w:val="00266F28"/>
    <w:rsid w:val="00280DF9"/>
    <w:rsid w:val="00290262"/>
    <w:rsid w:val="002A2913"/>
    <w:rsid w:val="002A6477"/>
    <w:rsid w:val="002A7E93"/>
    <w:rsid w:val="002B3F28"/>
    <w:rsid w:val="002E5141"/>
    <w:rsid w:val="002E7E5C"/>
    <w:rsid w:val="002F0AF8"/>
    <w:rsid w:val="003030D7"/>
    <w:rsid w:val="00315D55"/>
    <w:rsid w:val="003208D3"/>
    <w:rsid w:val="00333B19"/>
    <w:rsid w:val="0035095F"/>
    <w:rsid w:val="00356274"/>
    <w:rsid w:val="003564DA"/>
    <w:rsid w:val="003615E1"/>
    <w:rsid w:val="00366D03"/>
    <w:rsid w:val="00375DF7"/>
    <w:rsid w:val="00385A11"/>
    <w:rsid w:val="00385B44"/>
    <w:rsid w:val="00390043"/>
    <w:rsid w:val="00391F55"/>
    <w:rsid w:val="00393AF8"/>
    <w:rsid w:val="00396D1E"/>
    <w:rsid w:val="003A5F24"/>
    <w:rsid w:val="003B3BA3"/>
    <w:rsid w:val="003C025B"/>
    <w:rsid w:val="003C5033"/>
    <w:rsid w:val="003D3B15"/>
    <w:rsid w:val="003D79A7"/>
    <w:rsid w:val="003E497F"/>
    <w:rsid w:val="003F4FB1"/>
    <w:rsid w:val="00406555"/>
    <w:rsid w:val="00407A06"/>
    <w:rsid w:val="004139E6"/>
    <w:rsid w:val="0041712B"/>
    <w:rsid w:val="00420B9E"/>
    <w:rsid w:val="004221AF"/>
    <w:rsid w:val="004226C8"/>
    <w:rsid w:val="0044091F"/>
    <w:rsid w:val="00444E3B"/>
    <w:rsid w:val="004474E4"/>
    <w:rsid w:val="004541FB"/>
    <w:rsid w:val="00463DD0"/>
    <w:rsid w:val="00475318"/>
    <w:rsid w:val="00480EAE"/>
    <w:rsid w:val="00486CDC"/>
    <w:rsid w:val="00490217"/>
    <w:rsid w:val="0049093E"/>
    <w:rsid w:val="004959F1"/>
    <w:rsid w:val="00495ED6"/>
    <w:rsid w:val="004A74F7"/>
    <w:rsid w:val="004A7DAC"/>
    <w:rsid w:val="004B3E0B"/>
    <w:rsid w:val="004C1A29"/>
    <w:rsid w:val="004C4C13"/>
    <w:rsid w:val="004C533B"/>
    <w:rsid w:val="004C6F22"/>
    <w:rsid w:val="004E5CB1"/>
    <w:rsid w:val="004F0B68"/>
    <w:rsid w:val="00507BDC"/>
    <w:rsid w:val="00507F3B"/>
    <w:rsid w:val="0051012D"/>
    <w:rsid w:val="005217E3"/>
    <w:rsid w:val="00525A9B"/>
    <w:rsid w:val="0053257A"/>
    <w:rsid w:val="005346BC"/>
    <w:rsid w:val="0054234D"/>
    <w:rsid w:val="005474EB"/>
    <w:rsid w:val="005577D9"/>
    <w:rsid w:val="0057557F"/>
    <w:rsid w:val="00575B4B"/>
    <w:rsid w:val="00575C05"/>
    <w:rsid w:val="00581984"/>
    <w:rsid w:val="00585C87"/>
    <w:rsid w:val="0058698E"/>
    <w:rsid w:val="00590E5A"/>
    <w:rsid w:val="005912FC"/>
    <w:rsid w:val="00592689"/>
    <w:rsid w:val="005A494F"/>
    <w:rsid w:val="005A5F2F"/>
    <w:rsid w:val="005B3040"/>
    <w:rsid w:val="005C5A57"/>
    <w:rsid w:val="005D120C"/>
    <w:rsid w:val="005D1BAC"/>
    <w:rsid w:val="005D527A"/>
    <w:rsid w:val="005E01AC"/>
    <w:rsid w:val="005E2F4D"/>
    <w:rsid w:val="00605A59"/>
    <w:rsid w:val="00606691"/>
    <w:rsid w:val="006069AD"/>
    <w:rsid w:val="00616C81"/>
    <w:rsid w:val="006202C2"/>
    <w:rsid w:val="006228B2"/>
    <w:rsid w:val="00625FF4"/>
    <w:rsid w:val="0063351D"/>
    <w:rsid w:val="00642E41"/>
    <w:rsid w:val="00646ABC"/>
    <w:rsid w:val="006674D7"/>
    <w:rsid w:val="006700F6"/>
    <w:rsid w:val="0067513D"/>
    <w:rsid w:val="00693783"/>
    <w:rsid w:val="00695BBD"/>
    <w:rsid w:val="006A09CE"/>
    <w:rsid w:val="006A15EF"/>
    <w:rsid w:val="006A2143"/>
    <w:rsid w:val="006A5413"/>
    <w:rsid w:val="006B0C35"/>
    <w:rsid w:val="006C3855"/>
    <w:rsid w:val="006C6E92"/>
    <w:rsid w:val="006C7F44"/>
    <w:rsid w:val="006D5CB8"/>
    <w:rsid w:val="006D5F5C"/>
    <w:rsid w:val="006D7BA2"/>
    <w:rsid w:val="006E1AD2"/>
    <w:rsid w:val="0070315F"/>
    <w:rsid w:val="00704A3C"/>
    <w:rsid w:val="007234FF"/>
    <w:rsid w:val="00727E93"/>
    <w:rsid w:val="00732938"/>
    <w:rsid w:val="00735C44"/>
    <w:rsid w:val="007361F0"/>
    <w:rsid w:val="0074443A"/>
    <w:rsid w:val="00751A2A"/>
    <w:rsid w:val="0076107D"/>
    <w:rsid w:val="00761551"/>
    <w:rsid w:val="0076679C"/>
    <w:rsid w:val="007719E0"/>
    <w:rsid w:val="007756D7"/>
    <w:rsid w:val="00783D5D"/>
    <w:rsid w:val="00791846"/>
    <w:rsid w:val="007923E9"/>
    <w:rsid w:val="00797A71"/>
    <w:rsid w:val="007A090F"/>
    <w:rsid w:val="007B0BEB"/>
    <w:rsid w:val="007B1563"/>
    <w:rsid w:val="007B3A3A"/>
    <w:rsid w:val="007B60C9"/>
    <w:rsid w:val="007C2602"/>
    <w:rsid w:val="007C7783"/>
    <w:rsid w:val="007D774E"/>
    <w:rsid w:val="007E257C"/>
    <w:rsid w:val="007E3A92"/>
    <w:rsid w:val="007E5DDF"/>
    <w:rsid w:val="007F69E6"/>
    <w:rsid w:val="008063E8"/>
    <w:rsid w:val="008152A4"/>
    <w:rsid w:val="00826126"/>
    <w:rsid w:val="00830E3F"/>
    <w:rsid w:val="0083392B"/>
    <w:rsid w:val="00833A40"/>
    <w:rsid w:val="008478E3"/>
    <w:rsid w:val="0085005F"/>
    <w:rsid w:val="00851F7C"/>
    <w:rsid w:val="00855151"/>
    <w:rsid w:val="00862AAF"/>
    <w:rsid w:val="00866123"/>
    <w:rsid w:val="00866701"/>
    <w:rsid w:val="0088626D"/>
    <w:rsid w:val="00896441"/>
    <w:rsid w:val="008A2751"/>
    <w:rsid w:val="008C74FA"/>
    <w:rsid w:val="008D3E3F"/>
    <w:rsid w:val="008E7415"/>
    <w:rsid w:val="008F2DFB"/>
    <w:rsid w:val="008F4CB9"/>
    <w:rsid w:val="00903A3E"/>
    <w:rsid w:val="00904EF6"/>
    <w:rsid w:val="0090619E"/>
    <w:rsid w:val="00917F61"/>
    <w:rsid w:val="00920938"/>
    <w:rsid w:val="00930AC5"/>
    <w:rsid w:val="0093654B"/>
    <w:rsid w:val="009367E2"/>
    <w:rsid w:val="0095027D"/>
    <w:rsid w:val="00951303"/>
    <w:rsid w:val="009543C2"/>
    <w:rsid w:val="00961227"/>
    <w:rsid w:val="00972C3E"/>
    <w:rsid w:val="0098559F"/>
    <w:rsid w:val="00995376"/>
    <w:rsid w:val="009A39B8"/>
    <w:rsid w:val="009B25A9"/>
    <w:rsid w:val="009B6B8D"/>
    <w:rsid w:val="009C5958"/>
    <w:rsid w:val="009C7FBF"/>
    <w:rsid w:val="009D1FDC"/>
    <w:rsid w:val="009E109D"/>
    <w:rsid w:val="009E20A6"/>
    <w:rsid w:val="009E6346"/>
    <w:rsid w:val="009F3227"/>
    <w:rsid w:val="009F3C78"/>
    <w:rsid w:val="00A02943"/>
    <w:rsid w:val="00A068D8"/>
    <w:rsid w:val="00A140AC"/>
    <w:rsid w:val="00A147BD"/>
    <w:rsid w:val="00A17762"/>
    <w:rsid w:val="00A219C1"/>
    <w:rsid w:val="00A221AF"/>
    <w:rsid w:val="00A30BEE"/>
    <w:rsid w:val="00A40DB1"/>
    <w:rsid w:val="00A43D09"/>
    <w:rsid w:val="00A5031A"/>
    <w:rsid w:val="00A52031"/>
    <w:rsid w:val="00A62BCB"/>
    <w:rsid w:val="00A63E24"/>
    <w:rsid w:val="00A6577D"/>
    <w:rsid w:val="00A6745C"/>
    <w:rsid w:val="00A708F0"/>
    <w:rsid w:val="00A72081"/>
    <w:rsid w:val="00A743A3"/>
    <w:rsid w:val="00A75D36"/>
    <w:rsid w:val="00A773FC"/>
    <w:rsid w:val="00A92B62"/>
    <w:rsid w:val="00A947B9"/>
    <w:rsid w:val="00AA5B86"/>
    <w:rsid w:val="00AB1B6F"/>
    <w:rsid w:val="00AB44C1"/>
    <w:rsid w:val="00AC326C"/>
    <w:rsid w:val="00AC6B73"/>
    <w:rsid w:val="00AE02C2"/>
    <w:rsid w:val="00AF10DD"/>
    <w:rsid w:val="00AF471D"/>
    <w:rsid w:val="00B1352B"/>
    <w:rsid w:val="00B14D2C"/>
    <w:rsid w:val="00B32753"/>
    <w:rsid w:val="00B34C87"/>
    <w:rsid w:val="00B40B9F"/>
    <w:rsid w:val="00B43B08"/>
    <w:rsid w:val="00B55DC5"/>
    <w:rsid w:val="00B6394A"/>
    <w:rsid w:val="00B6435D"/>
    <w:rsid w:val="00B66E74"/>
    <w:rsid w:val="00B67680"/>
    <w:rsid w:val="00B70935"/>
    <w:rsid w:val="00B81052"/>
    <w:rsid w:val="00B82CBF"/>
    <w:rsid w:val="00B82F5D"/>
    <w:rsid w:val="00B93DEE"/>
    <w:rsid w:val="00BA0E68"/>
    <w:rsid w:val="00BA30F7"/>
    <w:rsid w:val="00BA7F1A"/>
    <w:rsid w:val="00BB0D50"/>
    <w:rsid w:val="00BB2D72"/>
    <w:rsid w:val="00BD42E2"/>
    <w:rsid w:val="00BD4AED"/>
    <w:rsid w:val="00BE375A"/>
    <w:rsid w:val="00C00C02"/>
    <w:rsid w:val="00C03DAB"/>
    <w:rsid w:val="00C136FC"/>
    <w:rsid w:val="00C22543"/>
    <w:rsid w:val="00C30039"/>
    <w:rsid w:val="00C36D96"/>
    <w:rsid w:val="00C46021"/>
    <w:rsid w:val="00C46CC3"/>
    <w:rsid w:val="00C47760"/>
    <w:rsid w:val="00C54006"/>
    <w:rsid w:val="00C62346"/>
    <w:rsid w:val="00C70154"/>
    <w:rsid w:val="00C72F6C"/>
    <w:rsid w:val="00C92F1F"/>
    <w:rsid w:val="00C95BA3"/>
    <w:rsid w:val="00CA15D4"/>
    <w:rsid w:val="00CA382D"/>
    <w:rsid w:val="00CA3C3D"/>
    <w:rsid w:val="00CA4A65"/>
    <w:rsid w:val="00CA7165"/>
    <w:rsid w:val="00CC03FF"/>
    <w:rsid w:val="00CC283C"/>
    <w:rsid w:val="00CC4A14"/>
    <w:rsid w:val="00CD0E5F"/>
    <w:rsid w:val="00CD4B92"/>
    <w:rsid w:val="00CE3C85"/>
    <w:rsid w:val="00CF1B35"/>
    <w:rsid w:val="00CF5CED"/>
    <w:rsid w:val="00CF647F"/>
    <w:rsid w:val="00CF6E9B"/>
    <w:rsid w:val="00D00254"/>
    <w:rsid w:val="00D06D88"/>
    <w:rsid w:val="00D12366"/>
    <w:rsid w:val="00D16F84"/>
    <w:rsid w:val="00D33C30"/>
    <w:rsid w:val="00D45C1E"/>
    <w:rsid w:val="00D52E0D"/>
    <w:rsid w:val="00D62A51"/>
    <w:rsid w:val="00D64160"/>
    <w:rsid w:val="00D716E9"/>
    <w:rsid w:val="00D75099"/>
    <w:rsid w:val="00D77754"/>
    <w:rsid w:val="00D82058"/>
    <w:rsid w:val="00D8749D"/>
    <w:rsid w:val="00D875DB"/>
    <w:rsid w:val="00D93770"/>
    <w:rsid w:val="00D96130"/>
    <w:rsid w:val="00D96BC4"/>
    <w:rsid w:val="00DB545C"/>
    <w:rsid w:val="00DC080C"/>
    <w:rsid w:val="00DC160D"/>
    <w:rsid w:val="00DC3B43"/>
    <w:rsid w:val="00DD09D1"/>
    <w:rsid w:val="00DD74B9"/>
    <w:rsid w:val="00DF3E68"/>
    <w:rsid w:val="00E24CCF"/>
    <w:rsid w:val="00E31B5C"/>
    <w:rsid w:val="00E31C80"/>
    <w:rsid w:val="00E33A58"/>
    <w:rsid w:val="00E36460"/>
    <w:rsid w:val="00E42E4D"/>
    <w:rsid w:val="00E6074A"/>
    <w:rsid w:val="00E71C53"/>
    <w:rsid w:val="00E8081B"/>
    <w:rsid w:val="00E8132A"/>
    <w:rsid w:val="00E8526D"/>
    <w:rsid w:val="00E8636E"/>
    <w:rsid w:val="00E9000E"/>
    <w:rsid w:val="00E926B0"/>
    <w:rsid w:val="00EA44DC"/>
    <w:rsid w:val="00EB0584"/>
    <w:rsid w:val="00EB0F51"/>
    <w:rsid w:val="00EB37AD"/>
    <w:rsid w:val="00EC1D74"/>
    <w:rsid w:val="00EC2808"/>
    <w:rsid w:val="00EC352C"/>
    <w:rsid w:val="00EC46D7"/>
    <w:rsid w:val="00EC570C"/>
    <w:rsid w:val="00EC5D8A"/>
    <w:rsid w:val="00ED307D"/>
    <w:rsid w:val="00ED3729"/>
    <w:rsid w:val="00ED3D93"/>
    <w:rsid w:val="00ED52BD"/>
    <w:rsid w:val="00ED639F"/>
    <w:rsid w:val="00ED74EA"/>
    <w:rsid w:val="00EE2FBD"/>
    <w:rsid w:val="00EF41E5"/>
    <w:rsid w:val="00EF44D6"/>
    <w:rsid w:val="00F0207A"/>
    <w:rsid w:val="00F21606"/>
    <w:rsid w:val="00F23D0B"/>
    <w:rsid w:val="00F266D3"/>
    <w:rsid w:val="00F35FE3"/>
    <w:rsid w:val="00F3736B"/>
    <w:rsid w:val="00F44AB0"/>
    <w:rsid w:val="00F52572"/>
    <w:rsid w:val="00F564B3"/>
    <w:rsid w:val="00F63CA0"/>
    <w:rsid w:val="00F6432A"/>
    <w:rsid w:val="00F672EA"/>
    <w:rsid w:val="00F83B35"/>
    <w:rsid w:val="00F83C7E"/>
    <w:rsid w:val="00F84ED3"/>
    <w:rsid w:val="00F91D21"/>
    <w:rsid w:val="00F95C5F"/>
    <w:rsid w:val="00FA5480"/>
    <w:rsid w:val="00FB6034"/>
    <w:rsid w:val="00FC41B3"/>
    <w:rsid w:val="00FD4C6B"/>
    <w:rsid w:val="00FF4B72"/>
    <w:rsid w:val="02163660"/>
    <w:rsid w:val="05A951F9"/>
    <w:rsid w:val="0675CB82"/>
    <w:rsid w:val="0C22D284"/>
    <w:rsid w:val="0D7C08A5"/>
    <w:rsid w:val="130C72F6"/>
    <w:rsid w:val="16DDB839"/>
    <w:rsid w:val="1CBC0B59"/>
    <w:rsid w:val="2B9DA457"/>
    <w:rsid w:val="2D7FDD97"/>
    <w:rsid w:val="31F8B90E"/>
    <w:rsid w:val="3813BB56"/>
    <w:rsid w:val="39330E87"/>
    <w:rsid w:val="425732B5"/>
    <w:rsid w:val="4584CE56"/>
    <w:rsid w:val="4DF70CB3"/>
    <w:rsid w:val="50E7CE7A"/>
    <w:rsid w:val="56F3DBFA"/>
    <w:rsid w:val="6174C5E0"/>
    <w:rsid w:val="66178AF9"/>
    <w:rsid w:val="678B90DA"/>
    <w:rsid w:val="6EF36C89"/>
    <w:rsid w:val="70C0C1C2"/>
    <w:rsid w:val="782C156E"/>
    <w:rsid w:val="7AA68480"/>
    <w:rsid w:val="7E155CB1"/>
    <w:rsid w:val="7EAD8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E4084"/>
  <w15:chartTrackingRefBased/>
  <w15:docId w15:val="{ADAA3240-0EEF-4A05-BAB2-8664F90B0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77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77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754"/>
    <w:rPr>
      <w:sz w:val="20"/>
      <w:szCs w:val="20"/>
    </w:rPr>
  </w:style>
  <w:style w:type="character" w:styleId="FootnoteReference">
    <w:name w:val="footnote reference"/>
    <w:basedOn w:val="DefaultParagraphFont"/>
    <w:uiPriority w:val="99"/>
    <w:semiHidden/>
    <w:unhideWhenUsed/>
    <w:rsid w:val="00D77754"/>
    <w:rPr>
      <w:vertAlign w:val="superscript"/>
    </w:rPr>
  </w:style>
  <w:style w:type="paragraph" w:styleId="Footer">
    <w:name w:val="footer"/>
    <w:basedOn w:val="Normal"/>
    <w:link w:val="FooterChar"/>
    <w:uiPriority w:val="99"/>
    <w:unhideWhenUsed/>
    <w:rsid w:val="00D77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754"/>
  </w:style>
  <w:style w:type="paragraph" w:styleId="ListParagraph">
    <w:name w:val="List Paragraph"/>
    <w:basedOn w:val="Normal"/>
    <w:uiPriority w:val="34"/>
    <w:qFormat/>
    <w:rsid w:val="00ED74EA"/>
    <w:pPr>
      <w:ind w:left="720"/>
      <w:contextualSpacing/>
    </w:pPr>
  </w:style>
  <w:style w:type="paragraph" w:styleId="Header">
    <w:name w:val="header"/>
    <w:basedOn w:val="Normal"/>
    <w:link w:val="HeaderChar"/>
    <w:uiPriority w:val="99"/>
    <w:unhideWhenUsed/>
    <w:rsid w:val="00186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2E3"/>
  </w:style>
  <w:style w:type="paragraph" w:customStyle="1" w:styleId="paragraph">
    <w:name w:val="paragraph"/>
    <w:basedOn w:val="Normal"/>
    <w:rsid w:val="004C53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C533B"/>
  </w:style>
  <w:style w:type="character" w:customStyle="1" w:styleId="eop">
    <w:name w:val="eop"/>
    <w:basedOn w:val="DefaultParagraphFont"/>
    <w:rsid w:val="004C533B"/>
  </w:style>
  <w:style w:type="character" w:customStyle="1" w:styleId="superscript">
    <w:name w:val="superscript"/>
    <w:basedOn w:val="DefaultParagraphFont"/>
    <w:rsid w:val="004C533B"/>
  </w:style>
  <w:style w:type="character" w:styleId="CommentReference">
    <w:name w:val="annotation reference"/>
    <w:basedOn w:val="DefaultParagraphFont"/>
    <w:uiPriority w:val="99"/>
    <w:semiHidden/>
    <w:unhideWhenUsed/>
    <w:rsid w:val="00866123"/>
    <w:rPr>
      <w:sz w:val="16"/>
      <w:szCs w:val="16"/>
    </w:rPr>
  </w:style>
  <w:style w:type="paragraph" w:styleId="CommentText">
    <w:name w:val="annotation text"/>
    <w:basedOn w:val="Normal"/>
    <w:link w:val="CommentTextChar"/>
    <w:uiPriority w:val="99"/>
    <w:unhideWhenUsed/>
    <w:rsid w:val="00866123"/>
    <w:pPr>
      <w:spacing w:line="240" w:lineRule="auto"/>
    </w:pPr>
    <w:rPr>
      <w:sz w:val="20"/>
      <w:szCs w:val="20"/>
    </w:rPr>
  </w:style>
  <w:style w:type="character" w:customStyle="1" w:styleId="CommentTextChar">
    <w:name w:val="Comment Text Char"/>
    <w:basedOn w:val="DefaultParagraphFont"/>
    <w:link w:val="CommentText"/>
    <w:uiPriority w:val="99"/>
    <w:rsid w:val="00866123"/>
    <w:rPr>
      <w:sz w:val="20"/>
      <w:szCs w:val="20"/>
    </w:rPr>
  </w:style>
  <w:style w:type="paragraph" w:styleId="CommentSubject">
    <w:name w:val="annotation subject"/>
    <w:basedOn w:val="CommentText"/>
    <w:next w:val="CommentText"/>
    <w:link w:val="CommentSubjectChar"/>
    <w:uiPriority w:val="99"/>
    <w:semiHidden/>
    <w:unhideWhenUsed/>
    <w:rsid w:val="00866123"/>
    <w:rPr>
      <w:b/>
      <w:bCs/>
    </w:rPr>
  </w:style>
  <w:style w:type="character" w:customStyle="1" w:styleId="CommentSubjectChar">
    <w:name w:val="Comment Subject Char"/>
    <w:basedOn w:val="CommentTextChar"/>
    <w:link w:val="CommentSubject"/>
    <w:uiPriority w:val="99"/>
    <w:semiHidden/>
    <w:rsid w:val="008661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00133">
      <w:bodyDiv w:val="1"/>
      <w:marLeft w:val="0"/>
      <w:marRight w:val="0"/>
      <w:marTop w:val="0"/>
      <w:marBottom w:val="0"/>
      <w:divBdr>
        <w:top w:val="none" w:sz="0" w:space="0" w:color="auto"/>
        <w:left w:val="none" w:sz="0" w:space="0" w:color="auto"/>
        <w:bottom w:val="none" w:sz="0" w:space="0" w:color="auto"/>
        <w:right w:val="none" w:sz="0" w:space="0" w:color="auto"/>
      </w:divBdr>
      <w:divsChild>
        <w:div w:id="635524363">
          <w:marLeft w:val="0"/>
          <w:marRight w:val="0"/>
          <w:marTop w:val="0"/>
          <w:marBottom w:val="0"/>
          <w:divBdr>
            <w:top w:val="none" w:sz="0" w:space="0" w:color="auto"/>
            <w:left w:val="none" w:sz="0" w:space="0" w:color="auto"/>
            <w:bottom w:val="none" w:sz="0" w:space="0" w:color="auto"/>
            <w:right w:val="none" w:sz="0" w:space="0" w:color="auto"/>
          </w:divBdr>
          <w:divsChild>
            <w:div w:id="585722944">
              <w:marLeft w:val="0"/>
              <w:marRight w:val="0"/>
              <w:marTop w:val="0"/>
              <w:marBottom w:val="0"/>
              <w:divBdr>
                <w:top w:val="none" w:sz="0" w:space="0" w:color="auto"/>
                <w:left w:val="none" w:sz="0" w:space="0" w:color="auto"/>
                <w:bottom w:val="none" w:sz="0" w:space="0" w:color="auto"/>
                <w:right w:val="none" w:sz="0" w:space="0" w:color="auto"/>
              </w:divBdr>
            </w:div>
            <w:div w:id="1938318878">
              <w:marLeft w:val="0"/>
              <w:marRight w:val="0"/>
              <w:marTop w:val="0"/>
              <w:marBottom w:val="0"/>
              <w:divBdr>
                <w:top w:val="none" w:sz="0" w:space="0" w:color="auto"/>
                <w:left w:val="none" w:sz="0" w:space="0" w:color="auto"/>
                <w:bottom w:val="none" w:sz="0" w:space="0" w:color="auto"/>
                <w:right w:val="none" w:sz="0" w:space="0" w:color="auto"/>
              </w:divBdr>
            </w:div>
          </w:divsChild>
        </w:div>
        <w:div w:id="1613129914">
          <w:marLeft w:val="0"/>
          <w:marRight w:val="0"/>
          <w:marTop w:val="0"/>
          <w:marBottom w:val="0"/>
          <w:divBdr>
            <w:top w:val="none" w:sz="0" w:space="0" w:color="auto"/>
            <w:left w:val="none" w:sz="0" w:space="0" w:color="auto"/>
            <w:bottom w:val="none" w:sz="0" w:space="0" w:color="auto"/>
            <w:right w:val="none" w:sz="0" w:space="0" w:color="auto"/>
          </w:divBdr>
          <w:divsChild>
            <w:div w:id="59866904">
              <w:marLeft w:val="0"/>
              <w:marRight w:val="0"/>
              <w:marTop w:val="0"/>
              <w:marBottom w:val="0"/>
              <w:divBdr>
                <w:top w:val="none" w:sz="0" w:space="0" w:color="auto"/>
                <w:left w:val="none" w:sz="0" w:space="0" w:color="auto"/>
                <w:bottom w:val="none" w:sz="0" w:space="0" w:color="auto"/>
                <w:right w:val="none" w:sz="0" w:space="0" w:color="auto"/>
              </w:divBdr>
            </w:div>
            <w:div w:id="966423940">
              <w:marLeft w:val="0"/>
              <w:marRight w:val="0"/>
              <w:marTop w:val="0"/>
              <w:marBottom w:val="0"/>
              <w:divBdr>
                <w:top w:val="none" w:sz="0" w:space="0" w:color="auto"/>
                <w:left w:val="none" w:sz="0" w:space="0" w:color="auto"/>
                <w:bottom w:val="none" w:sz="0" w:space="0" w:color="auto"/>
                <w:right w:val="none" w:sz="0" w:space="0" w:color="auto"/>
              </w:divBdr>
            </w:div>
          </w:divsChild>
        </w:div>
        <w:div w:id="1814441022">
          <w:marLeft w:val="0"/>
          <w:marRight w:val="0"/>
          <w:marTop w:val="0"/>
          <w:marBottom w:val="0"/>
          <w:divBdr>
            <w:top w:val="none" w:sz="0" w:space="0" w:color="auto"/>
            <w:left w:val="none" w:sz="0" w:space="0" w:color="auto"/>
            <w:bottom w:val="none" w:sz="0" w:space="0" w:color="auto"/>
            <w:right w:val="none" w:sz="0" w:space="0" w:color="auto"/>
          </w:divBdr>
          <w:divsChild>
            <w:div w:id="1394426497">
              <w:marLeft w:val="0"/>
              <w:marRight w:val="0"/>
              <w:marTop w:val="0"/>
              <w:marBottom w:val="0"/>
              <w:divBdr>
                <w:top w:val="none" w:sz="0" w:space="0" w:color="auto"/>
                <w:left w:val="none" w:sz="0" w:space="0" w:color="auto"/>
                <w:bottom w:val="none" w:sz="0" w:space="0" w:color="auto"/>
                <w:right w:val="none" w:sz="0" w:space="0" w:color="auto"/>
              </w:divBdr>
            </w:div>
            <w:div w:id="1641572252">
              <w:marLeft w:val="0"/>
              <w:marRight w:val="0"/>
              <w:marTop w:val="0"/>
              <w:marBottom w:val="0"/>
              <w:divBdr>
                <w:top w:val="none" w:sz="0" w:space="0" w:color="auto"/>
                <w:left w:val="none" w:sz="0" w:space="0" w:color="auto"/>
                <w:bottom w:val="none" w:sz="0" w:space="0" w:color="auto"/>
                <w:right w:val="none" w:sz="0" w:space="0" w:color="auto"/>
              </w:divBdr>
            </w:div>
            <w:div w:id="18427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75374">
      <w:bodyDiv w:val="1"/>
      <w:marLeft w:val="0"/>
      <w:marRight w:val="0"/>
      <w:marTop w:val="0"/>
      <w:marBottom w:val="0"/>
      <w:divBdr>
        <w:top w:val="none" w:sz="0" w:space="0" w:color="auto"/>
        <w:left w:val="none" w:sz="0" w:space="0" w:color="auto"/>
        <w:bottom w:val="none" w:sz="0" w:space="0" w:color="auto"/>
        <w:right w:val="none" w:sz="0" w:space="0" w:color="auto"/>
      </w:divBdr>
      <w:divsChild>
        <w:div w:id="66853799">
          <w:marLeft w:val="0"/>
          <w:marRight w:val="0"/>
          <w:marTop w:val="0"/>
          <w:marBottom w:val="0"/>
          <w:divBdr>
            <w:top w:val="none" w:sz="0" w:space="0" w:color="auto"/>
            <w:left w:val="none" w:sz="0" w:space="0" w:color="auto"/>
            <w:bottom w:val="none" w:sz="0" w:space="0" w:color="auto"/>
            <w:right w:val="none" w:sz="0" w:space="0" w:color="auto"/>
          </w:divBdr>
          <w:divsChild>
            <w:div w:id="26610371">
              <w:marLeft w:val="0"/>
              <w:marRight w:val="0"/>
              <w:marTop w:val="0"/>
              <w:marBottom w:val="0"/>
              <w:divBdr>
                <w:top w:val="none" w:sz="0" w:space="0" w:color="auto"/>
                <w:left w:val="none" w:sz="0" w:space="0" w:color="auto"/>
                <w:bottom w:val="none" w:sz="0" w:space="0" w:color="auto"/>
                <w:right w:val="none" w:sz="0" w:space="0" w:color="auto"/>
              </w:divBdr>
            </w:div>
            <w:div w:id="235406416">
              <w:marLeft w:val="0"/>
              <w:marRight w:val="0"/>
              <w:marTop w:val="0"/>
              <w:marBottom w:val="0"/>
              <w:divBdr>
                <w:top w:val="none" w:sz="0" w:space="0" w:color="auto"/>
                <w:left w:val="none" w:sz="0" w:space="0" w:color="auto"/>
                <w:bottom w:val="none" w:sz="0" w:space="0" w:color="auto"/>
                <w:right w:val="none" w:sz="0" w:space="0" w:color="auto"/>
              </w:divBdr>
            </w:div>
            <w:div w:id="365103593">
              <w:marLeft w:val="0"/>
              <w:marRight w:val="0"/>
              <w:marTop w:val="0"/>
              <w:marBottom w:val="0"/>
              <w:divBdr>
                <w:top w:val="none" w:sz="0" w:space="0" w:color="auto"/>
                <w:left w:val="none" w:sz="0" w:space="0" w:color="auto"/>
                <w:bottom w:val="none" w:sz="0" w:space="0" w:color="auto"/>
                <w:right w:val="none" w:sz="0" w:space="0" w:color="auto"/>
              </w:divBdr>
            </w:div>
            <w:div w:id="887953633">
              <w:marLeft w:val="0"/>
              <w:marRight w:val="0"/>
              <w:marTop w:val="0"/>
              <w:marBottom w:val="0"/>
              <w:divBdr>
                <w:top w:val="none" w:sz="0" w:space="0" w:color="auto"/>
                <w:left w:val="none" w:sz="0" w:space="0" w:color="auto"/>
                <w:bottom w:val="none" w:sz="0" w:space="0" w:color="auto"/>
                <w:right w:val="none" w:sz="0" w:space="0" w:color="auto"/>
              </w:divBdr>
            </w:div>
            <w:div w:id="894008882">
              <w:marLeft w:val="0"/>
              <w:marRight w:val="0"/>
              <w:marTop w:val="0"/>
              <w:marBottom w:val="0"/>
              <w:divBdr>
                <w:top w:val="none" w:sz="0" w:space="0" w:color="auto"/>
                <w:left w:val="none" w:sz="0" w:space="0" w:color="auto"/>
                <w:bottom w:val="none" w:sz="0" w:space="0" w:color="auto"/>
                <w:right w:val="none" w:sz="0" w:space="0" w:color="auto"/>
              </w:divBdr>
            </w:div>
            <w:div w:id="906376640">
              <w:marLeft w:val="0"/>
              <w:marRight w:val="0"/>
              <w:marTop w:val="0"/>
              <w:marBottom w:val="0"/>
              <w:divBdr>
                <w:top w:val="none" w:sz="0" w:space="0" w:color="auto"/>
                <w:left w:val="none" w:sz="0" w:space="0" w:color="auto"/>
                <w:bottom w:val="none" w:sz="0" w:space="0" w:color="auto"/>
                <w:right w:val="none" w:sz="0" w:space="0" w:color="auto"/>
              </w:divBdr>
            </w:div>
            <w:div w:id="1223833530">
              <w:marLeft w:val="0"/>
              <w:marRight w:val="0"/>
              <w:marTop w:val="0"/>
              <w:marBottom w:val="0"/>
              <w:divBdr>
                <w:top w:val="none" w:sz="0" w:space="0" w:color="auto"/>
                <w:left w:val="none" w:sz="0" w:space="0" w:color="auto"/>
                <w:bottom w:val="none" w:sz="0" w:space="0" w:color="auto"/>
                <w:right w:val="none" w:sz="0" w:space="0" w:color="auto"/>
              </w:divBdr>
            </w:div>
            <w:div w:id="1362323324">
              <w:marLeft w:val="0"/>
              <w:marRight w:val="0"/>
              <w:marTop w:val="0"/>
              <w:marBottom w:val="0"/>
              <w:divBdr>
                <w:top w:val="none" w:sz="0" w:space="0" w:color="auto"/>
                <w:left w:val="none" w:sz="0" w:space="0" w:color="auto"/>
                <w:bottom w:val="none" w:sz="0" w:space="0" w:color="auto"/>
                <w:right w:val="none" w:sz="0" w:space="0" w:color="auto"/>
              </w:divBdr>
            </w:div>
            <w:div w:id="1592853499">
              <w:marLeft w:val="0"/>
              <w:marRight w:val="0"/>
              <w:marTop w:val="0"/>
              <w:marBottom w:val="0"/>
              <w:divBdr>
                <w:top w:val="none" w:sz="0" w:space="0" w:color="auto"/>
                <w:left w:val="none" w:sz="0" w:space="0" w:color="auto"/>
                <w:bottom w:val="none" w:sz="0" w:space="0" w:color="auto"/>
                <w:right w:val="none" w:sz="0" w:space="0" w:color="auto"/>
              </w:divBdr>
            </w:div>
            <w:div w:id="1778478261">
              <w:marLeft w:val="0"/>
              <w:marRight w:val="0"/>
              <w:marTop w:val="0"/>
              <w:marBottom w:val="0"/>
              <w:divBdr>
                <w:top w:val="none" w:sz="0" w:space="0" w:color="auto"/>
                <w:left w:val="none" w:sz="0" w:space="0" w:color="auto"/>
                <w:bottom w:val="none" w:sz="0" w:space="0" w:color="auto"/>
                <w:right w:val="none" w:sz="0" w:space="0" w:color="auto"/>
              </w:divBdr>
            </w:div>
            <w:div w:id="1795447000">
              <w:marLeft w:val="0"/>
              <w:marRight w:val="0"/>
              <w:marTop w:val="0"/>
              <w:marBottom w:val="0"/>
              <w:divBdr>
                <w:top w:val="none" w:sz="0" w:space="0" w:color="auto"/>
                <w:left w:val="none" w:sz="0" w:space="0" w:color="auto"/>
                <w:bottom w:val="none" w:sz="0" w:space="0" w:color="auto"/>
                <w:right w:val="none" w:sz="0" w:space="0" w:color="auto"/>
              </w:divBdr>
            </w:div>
          </w:divsChild>
        </w:div>
        <w:div w:id="254021808">
          <w:marLeft w:val="0"/>
          <w:marRight w:val="0"/>
          <w:marTop w:val="0"/>
          <w:marBottom w:val="0"/>
          <w:divBdr>
            <w:top w:val="none" w:sz="0" w:space="0" w:color="auto"/>
            <w:left w:val="none" w:sz="0" w:space="0" w:color="auto"/>
            <w:bottom w:val="none" w:sz="0" w:space="0" w:color="auto"/>
            <w:right w:val="none" w:sz="0" w:space="0" w:color="auto"/>
          </w:divBdr>
          <w:divsChild>
            <w:div w:id="495850628">
              <w:marLeft w:val="0"/>
              <w:marRight w:val="0"/>
              <w:marTop w:val="0"/>
              <w:marBottom w:val="0"/>
              <w:divBdr>
                <w:top w:val="none" w:sz="0" w:space="0" w:color="auto"/>
                <w:left w:val="none" w:sz="0" w:space="0" w:color="auto"/>
                <w:bottom w:val="none" w:sz="0" w:space="0" w:color="auto"/>
                <w:right w:val="none" w:sz="0" w:space="0" w:color="auto"/>
              </w:divBdr>
            </w:div>
            <w:div w:id="662664752">
              <w:marLeft w:val="0"/>
              <w:marRight w:val="0"/>
              <w:marTop w:val="0"/>
              <w:marBottom w:val="0"/>
              <w:divBdr>
                <w:top w:val="none" w:sz="0" w:space="0" w:color="auto"/>
                <w:left w:val="none" w:sz="0" w:space="0" w:color="auto"/>
                <w:bottom w:val="none" w:sz="0" w:space="0" w:color="auto"/>
                <w:right w:val="none" w:sz="0" w:space="0" w:color="auto"/>
              </w:divBdr>
            </w:div>
            <w:div w:id="781845130">
              <w:marLeft w:val="0"/>
              <w:marRight w:val="0"/>
              <w:marTop w:val="0"/>
              <w:marBottom w:val="0"/>
              <w:divBdr>
                <w:top w:val="none" w:sz="0" w:space="0" w:color="auto"/>
                <w:left w:val="none" w:sz="0" w:space="0" w:color="auto"/>
                <w:bottom w:val="none" w:sz="0" w:space="0" w:color="auto"/>
                <w:right w:val="none" w:sz="0" w:space="0" w:color="auto"/>
              </w:divBdr>
            </w:div>
            <w:div w:id="972564819">
              <w:marLeft w:val="0"/>
              <w:marRight w:val="0"/>
              <w:marTop w:val="0"/>
              <w:marBottom w:val="0"/>
              <w:divBdr>
                <w:top w:val="none" w:sz="0" w:space="0" w:color="auto"/>
                <w:left w:val="none" w:sz="0" w:space="0" w:color="auto"/>
                <w:bottom w:val="none" w:sz="0" w:space="0" w:color="auto"/>
                <w:right w:val="none" w:sz="0" w:space="0" w:color="auto"/>
              </w:divBdr>
            </w:div>
            <w:div w:id="1097286772">
              <w:marLeft w:val="0"/>
              <w:marRight w:val="0"/>
              <w:marTop w:val="0"/>
              <w:marBottom w:val="0"/>
              <w:divBdr>
                <w:top w:val="none" w:sz="0" w:space="0" w:color="auto"/>
                <w:left w:val="none" w:sz="0" w:space="0" w:color="auto"/>
                <w:bottom w:val="none" w:sz="0" w:space="0" w:color="auto"/>
                <w:right w:val="none" w:sz="0" w:space="0" w:color="auto"/>
              </w:divBdr>
            </w:div>
            <w:div w:id="1233004699">
              <w:marLeft w:val="0"/>
              <w:marRight w:val="0"/>
              <w:marTop w:val="0"/>
              <w:marBottom w:val="0"/>
              <w:divBdr>
                <w:top w:val="none" w:sz="0" w:space="0" w:color="auto"/>
                <w:left w:val="none" w:sz="0" w:space="0" w:color="auto"/>
                <w:bottom w:val="none" w:sz="0" w:space="0" w:color="auto"/>
                <w:right w:val="none" w:sz="0" w:space="0" w:color="auto"/>
              </w:divBdr>
            </w:div>
            <w:div w:id="1588608458">
              <w:marLeft w:val="0"/>
              <w:marRight w:val="0"/>
              <w:marTop w:val="0"/>
              <w:marBottom w:val="0"/>
              <w:divBdr>
                <w:top w:val="none" w:sz="0" w:space="0" w:color="auto"/>
                <w:left w:val="none" w:sz="0" w:space="0" w:color="auto"/>
                <w:bottom w:val="none" w:sz="0" w:space="0" w:color="auto"/>
                <w:right w:val="none" w:sz="0" w:space="0" w:color="auto"/>
              </w:divBdr>
            </w:div>
            <w:div w:id="1605722694">
              <w:marLeft w:val="0"/>
              <w:marRight w:val="0"/>
              <w:marTop w:val="0"/>
              <w:marBottom w:val="0"/>
              <w:divBdr>
                <w:top w:val="none" w:sz="0" w:space="0" w:color="auto"/>
                <w:left w:val="none" w:sz="0" w:space="0" w:color="auto"/>
                <w:bottom w:val="none" w:sz="0" w:space="0" w:color="auto"/>
                <w:right w:val="none" w:sz="0" w:space="0" w:color="auto"/>
              </w:divBdr>
            </w:div>
            <w:div w:id="1661807006">
              <w:marLeft w:val="0"/>
              <w:marRight w:val="0"/>
              <w:marTop w:val="0"/>
              <w:marBottom w:val="0"/>
              <w:divBdr>
                <w:top w:val="none" w:sz="0" w:space="0" w:color="auto"/>
                <w:left w:val="none" w:sz="0" w:space="0" w:color="auto"/>
                <w:bottom w:val="none" w:sz="0" w:space="0" w:color="auto"/>
                <w:right w:val="none" w:sz="0" w:space="0" w:color="auto"/>
              </w:divBdr>
            </w:div>
            <w:div w:id="1684161019">
              <w:marLeft w:val="0"/>
              <w:marRight w:val="0"/>
              <w:marTop w:val="0"/>
              <w:marBottom w:val="0"/>
              <w:divBdr>
                <w:top w:val="none" w:sz="0" w:space="0" w:color="auto"/>
                <w:left w:val="none" w:sz="0" w:space="0" w:color="auto"/>
                <w:bottom w:val="none" w:sz="0" w:space="0" w:color="auto"/>
                <w:right w:val="none" w:sz="0" w:space="0" w:color="auto"/>
              </w:divBdr>
            </w:div>
            <w:div w:id="1695958850">
              <w:marLeft w:val="0"/>
              <w:marRight w:val="0"/>
              <w:marTop w:val="0"/>
              <w:marBottom w:val="0"/>
              <w:divBdr>
                <w:top w:val="none" w:sz="0" w:space="0" w:color="auto"/>
                <w:left w:val="none" w:sz="0" w:space="0" w:color="auto"/>
                <w:bottom w:val="none" w:sz="0" w:space="0" w:color="auto"/>
                <w:right w:val="none" w:sz="0" w:space="0" w:color="auto"/>
              </w:divBdr>
            </w:div>
            <w:div w:id="1995789957">
              <w:marLeft w:val="0"/>
              <w:marRight w:val="0"/>
              <w:marTop w:val="0"/>
              <w:marBottom w:val="0"/>
              <w:divBdr>
                <w:top w:val="none" w:sz="0" w:space="0" w:color="auto"/>
                <w:left w:val="none" w:sz="0" w:space="0" w:color="auto"/>
                <w:bottom w:val="none" w:sz="0" w:space="0" w:color="auto"/>
                <w:right w:val="none" w:sz="0" w:space="0" w:color="auto"/>
              </w:divBdr>
            </w:div>
          </w:divsChild>
        </w:div>
        <w:div w:id="923147301">
          <w:marLeft w:val="0"/>
          <w:marRight w:val="0"/>
          <w:marTop w:val="0"/>
          <w:marBottom w:val="0"/>
          <w:divBdr>
            <w:top w:val="none" w:sz="0" w:space="0" w:color="auto"/>
            <w:left w:val="none" w:sz="0" w:space="0" w:color="auto"/>
            <w:bottom w:val="none" w:sz="0" w:space="0" w:color="auto"/>
            <w:right w:val="none" w:sz="0" w:space="0" w:color="auto"/>
          </w:divBdr>
          <w:divsChild>
            <w:div w:id="100951818">
              <w:marLeft w:val="0"/>
              <w:marRight w:val="0"/>
              <w:marTop w:val="0"/>
              <w:marBottom w:val="0"/>
              <w:divBdr>
                <w:top w:val="none" w:sz="0" w:space="0" w:color="auto"/>
                <w:left w:val="none" w:sz="0" w:space="0" w:color="auto"/>
                <w:bottom w:val="none" w:sz="0" w:space="0" w:color="auto"/>
                <w:right w:val="none" w:sz="0" w:space="0" w:color="auto"/>
              </w:divBdr>
            </w:div>
            <w:div w:id="536547776">
              <w:marLeft w:val="0"/>
              <w:marRight w:val="0"/>
              <w:marTop w:val="0"/>
              <w:marBottom w:val="0"/>
              <w:divBdr>
                <w:top w:val="none" w:sz="0" w:space="0" w:color="auto"/>
                <w:left w:val="none" w:sz="0" w:space="0" w:color="auto"/>
                <w:bottom w:val="none" w:sz="0" w:space="0" w:color="auto"/>
                <w:right w:val="none" w:sz="0" w:space="0" w:color="auto"/>
              </w:divBdr>
            </w:div>
            <w:div w:id="557474381">
              <w:marLeft w:val="0"/>
              <w:marRight w:val="0"/>
              <w:marTop w:val="0"/>
              <w:marBottom w:val="0"/>
              <w:divBdr>
                <w:top w:val="none" w:sz="0" w:space="0" w:color="auto"/>
                <w:left w:val="none" w:sz="0" w:space="0" w:color="auto"/>
                <w:bottom w:val="none" w:sz="0" w:space="0" w:color="auto"/>
                <w:right w:val="none" w:sz="0" w:space="0" w:color="auto"/>
              </w:divBdr>
            </w:div>
            <w:div w:id="779644381">
              <w:marLeft w:val="0"/>
              <w:marRight w:val="0"/>
              <w:marTop w:val="0"/>
              <w:marBottom w:val="0"/>
              <w:divBdr>
                <w:top w:val="none" w:sz="0" w:space="0" w:color="auto"/>
                <w:left w:val="none" w:sz="0" w:space="0" w:color="auto"/>
                <w:bottom w:val="none" w:sz="0" w:space="0" w:color="auto"/>
                <w:right w:val="none" w:sz="0" w:space="0" w:color="auto"/>
              </w:divBdr>
            </w:div>
            <w:div w:id="890114034">
              <w:marLeft w:val="0"/>
              <w:marRight w:val="0"/>
              <w:marTop w:val="0"/>
              <w:marBottom w:val="0"/>
              <w:divBdr>
                <w:top w:val="none" w:sz="0" w:space="0" w:color="auto"/>
                <w:left w:val="none" w:sz="0" w:space="0" w:color="auto"/>
                <w:bottom w:val="none" w:sz="0" w:space="0" w:color="auto"/>
                <w:right w:val="none" w:sz="0" w:space="0" w:color="auto"/>
              </w:divBdr>
            </w:div>
            <w:div w:id="976376715">
              <w:marLeft w:val="0"/>
              <w:marRight w:val="0"/>
              <w:marTop w:val="0"/>
              <w:marBottom w:val="0"/>
              <w:divBdr>
                <w:top w:val="none" w:sz="0" w:space="0" w:color="auto"/>
                <w:left w:val="none" w:sz="0" w:space="0" w:color="auto"/>
                <w:bottom w:val="none" w:sz="0" w:space="0" w:color="auto"/>
                <w:right w:val="none" w:sz="0" w:space="0" w:color="auto"/>
              </w:divBdr>
            </w:div>
            <w:div w:id="1232692332">
              <w:marLeft w:val="0"/>
              <w:marRight w:val="0"/>
              <w:marTop w:val="0"/>
              <w:marBottom w:val="0"/>
              <w:divBdr>
                <w:top w:val="none" w:sz="0" w:space="0" w:color="auto"/>
                <w:left w:val="none" w:sz="0" w:space="0" w:color="auto"/>
                <w:bottom w:val="none" w:sz="0" w:space="0" w:color="auto"/>
                <w:right w:val="none" w:sz="0" w:space="0" w:color="auto"/>
              </w:divBdr>
            </w:div>
            <w:div w:id="1555000774">
              <w:marLeft w:val="0"/>
              <w:marRight w:val="0"/>
              <w:marTop w:val="0"/>
              <w:marBottom w:val="0"/>
              <w:divBdr>
                <w:top w:val="none" w:sz="0" w:space="0" w:color="auto"/>
                <w:left w:val="none" w:sz="0" w:space="0" w:color="auto"/>
                <w:bottom w:val="none" w:sz="0" w:space="0" w:color="auto"/>
                <w:right w:val="none" w:sz="0" w:space="0" w:color="auto"/>
              </w:divBdr>
            </w:div>
            <w:div w:id="1898085458">
              <w:marLeft w:val="0"/>
              <w:marRight w:val="0"/>
              <w:marTop w:val="0"/>
              <w:marBottom w:val="0"/>
              <w:divBdr>
                <w:top w:val="none" w:sz="0" w:space="0" w:color="auto"/>
                <w:left w:val="none" w:sz="0" w:space="0" w:color="auto"/>
                <w:bottom w:val="none" w:sz="0" w:space="0" w:color="auto"/>
                <w:right w:val="none" w:sz="0" w:space="0" w:color="auto"/>
              </w:divBdr>
            </w:div>
            <w:div w:id="1970166258">
              <w:marLeft w:val="0"/>
              <w:marRight w:val="0"/>
              <w:marTop w:val="0"/>
              <w:marBottom w:val="0"/>
              <w:divBdr>
                <w:top w:val="none" w:sz="0" w:space="0" w:color="auto"/>
                <w:left w:val="none" w:sz="0" w:space="0" w:color="auto"/>
                <w:bottom w:val="none" w:sz="0" w:space="0" w:color="auto"/>
                <w:right w:val="none" w:sz="0" w:space="0" w:color="auto"/>
              </w:divBdr>
            </w:div>
            <w:div w:id="1997874216">
              <w:marLeft w:val="0"/>
              <w:marRight w:val="0"/>
              <w:marTop w:val="0"/>
              <w:marBottom w:val="0"/>
              <w:divBdr>
                <w:top w:val="none" w:sz="0" w:space="0" w:color="auto"/>
                <w:left w:val="none" w:sz="0" w:space="0" w:color="auto"/>
                <w:bottom w:val="none" w:sz="0" w:space="0" w:color="auto"/>
                <w:right w:val="none" w:sz="0" w:space="0" w:color="auto"/>
              </w:divBdr>
            </w:div>
            <w:div w:id="20672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62872">
      <w:bodyDiv w:val="1"/>
      <w:marLeft w:val="0"/>
      <w:marRight w:val="0"/>
      <w:marTop w:val="0"/>
      <w:marBottom w:val="0"/>
      <w:divBdr>
        <w:top w:val="none" w:sz="0" w:space="0" w:color="auto"/>
        <w:left w:val="none" w:sz="0" w:space="0" w:color="auto"/>
        <w:bottom w:val="none" w:sz="0" w:space="0" w:color="auto"/>
        <w:right w:val="none" w:sz="0" w:space="0" w:color="auto"/>
      </w:divBdr>
      <w:divsChild>
        <w:div w:id="201789760">
          <w:marLeft w:val="0"/>
          <w:marRight w:val="0"/>
          <w:marTop w:val="0"/>
          <w:marBottom w:val="0"/>
          <w:divBdr>
            <w:top w:val="none" w:sz="0" w:space="0" w:color="auto"/>
            <w:left w:val="none" w:sz="0" w:space="0" w:color="auto"/>
            <w:bottom w:val="none" w:sz="0" w:space="0" w:color="auto"/>
            <w:right w:val="none" w:sz="0" w:space="0" w:color="auto"/>
          </w:divBdr>
          <w:divsChild>
            <w:div w:id="796490989">
              <w:marLeft w:val="0"/>
              <w:marRight w:val="0"/>
              <w:marTop w:val="0"/>
              <w:marBottom w:val="0"/>
              <w:divBdr>
                <w:top w:val="none" w:sz="0" w:space="0" w:color="auto"/>
                <w:left w:val="none" w:sz="0" w:space="0" w:color="auto"/>
                <w:bottom w:val="none" w:sz="0" w:space="0" w:color="auto"/>
                <w:right w:val="none" w:sz="0" w:space="0" w:color="auto"/>
              </w:divBdr>
            </w:div>
          </w:divsChild>
        </w:div>
        <w:div w:id="772239139">
          <w:marLeft w:val="0"/>
          <w:marRight w:val="0"/>
          <w:marTop w:val="0"/>
          <w:marBottom w:val="0"/>
          <w:divBdr>
            <w:top w:val="none" w:sz="0" w:space="0" w:color="auto"/>
            <w:left w:val="none" w:sz="0" w:space="0" w:color="auto"/>
            <w:bottom w:val="none" w:sz="0" w:space="0" w:color="auto"/>
            <w:right w:val="none" w:sz="0" w:space="0" w:color="auto"/>
          </w:divBdr>
          <w:divsChild>
            <w:div w:id="1023942066">
              <w:marLeft w:val="0"/>
              <w:marRight w:val="0"/>
              <w:marTop w:val="0"/>
              <w:marBottom w:val="0"/>
              <w:divBdr>
                <w:top w:val="none" w:sz="0" w:space="0" w:color="auto"/>
                <w:left w:val="none" w:sz="0" w:space="0" w:color="auto"/>
                <w:bottom w:val="none" w:sz="0" w:space="0" w:color="auto"/>
                <w:right w:val="none" w:sz="0" w:space="0" w:color="auto"/>
              </w:divBdr>
            </w:div>
          </w:divsChild>
        </w:div>
        <w:div w:id="952830548">
          <w:marLeft w:val="0"/>
          <w:marRight w:val="0"/>
          <w:marTop w:val="0"/>
          <w:marBottom w:val="0"/>
          <w:divBdr>
            <w:top w:val="none" w:sz="0" w:space="0" w:color="auto"/>
            <w:left w:val="none" w:sz="0" w:space="0" w:color="auto"/>
            <w:bottom w:val="none" w:sz="0" w:space="0" w:color="auto"/>
            <w:right w:val="none" w:sz="0" w:space="0" w:color="auto"/>
          </w:divBdr>
          <w:divsChild>
            <w:div w:id="529535000">
              <w:marLeft w:val="0"/>
              <w:marRight w:val="0"/>
              <w:marTop w:val="0"/>
              <w:marBottom w:val="0"/>
              <w:divBdr>
                <w:top w:val="none" w:sz="0" w:space="0" w:color="auto"/>
                <w:left w:val="none" w:sz="0" w:space="0" w:color="auto"/>
                <w:bottom w:val="none" w:sz="0" w:space="0" w:color="auto"/>
                <w:right w:val="none" w:sz="0" w:space="0" w:color="auto"/>
              </w:divBdr>
            </w:div>
            <w:div w:id="189557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19363">
      <w:bodyDiv w:val="1"/>
      <w:marLeft w:val="0"/>
      <w:marRight w:val="0"/>
      <w:marTop w:val="0"/>
      <w:marBottom w:val="0"/>
      <w:divBdr>
        <w:top w:val="none" w:sz="0" w:space="0" w:color="auto"/>
        <w:left w:val="none" w:sz="0" w:space="0" w:color="auto"/>
        <w:bottom w:val="none" w:sz="0" w:space="0" w:color="auto"/>
        <w:right w:val="none" w:sz="0" w:space="0" w:color="auto"/>
      </w:divBdr>
      <w:divsChild>
        <w:div w:id="884758992">
          <w:marLeft w:val="0"/>
          <w:marRight w:val="0"/>
          <w:marTop w:val="0"/>
          <w:marBottom w:val="0"/>
          <w:divBdr>
            <w:top w:val="none" w:sz="0" w:space="0" w:color="auto"/>
            <w:left w:val="none" w:sz="0" w:space="0" w:color="auto"/>
            <w:bottom w:val="none" w:sz="0" w:space="0" w:color="auto"/>
            <w:right w:val="none" w:sz="0" w:space="0" w:color="auto"/>
          </w:divBdr>
          <w:divsChild>
            <w:div w:id="660503949">
              <w:marLeft w:val="0"/>
              <w:marRight w:val="0"/>
              <w:marTop w:val="0"/>
              <w:marBottom w:val="0"/>
              <w:divBdr>
                <w:top w:val="none" w:sz="0" w:space="0" w:color="auto"/>
                <w:left w:val="none" w:sz="0" w:space="0" w:color="auto"/>
                <w:bottom w:val="none" w:sz="0" w:space="0" w:color="auto"/>
                <w:right w:val="none" w:sz="0" w:space="0" w:color="auto"/>
              </w:divBdr>
            </w:div>
            <w:div w:id="757138976">
              <w:marLeft w:val="0"/>
              <w:marRight w:val="0"/>
              <w:marTop w:val="0"/>
              <w:marBottom w:val="0"/>
              <w:divBdr>
                <w:top w:val="none" w:sz="0" w:space="0" w:color="auto"/>
                <w:left w:val="none" w:sz="0" w:space="0" w:color="auto"/>
                <w:bottom w:val="none" w:sz="0" w:space="0" w:color="auto"/>
                <w:right w:val="none" w:sz="0" w:space="0" w:color="auto"/>
              </w:divBdr>
            </w:div>
            <w:div w:id="2135898894">
              <w:marLeft w:val="0"/>
              <w:marRight w:val="0"/>
              <w:marTop w:val="0"/>
              <w:marBottom w:val="0"/>
              <w:divBdr>
                <w:top w:val="none" w:sz="0" w:space="0" w:color="auto"/>
                <w:left w:val="none" w:sz="0" w:space="0" w:color="auto"/>
                <w:bottom w:val="none" w:sz="0" w:space="0" w:color="auto"/>
                <w:right w:val="none" w:sz="0" w:space="0" w:color="auto"/>
              </w:divBdr>
            </w:div>
          </w:divsChild>
        </w:div>
        <w:div w:id="2061512920">
          <w:marLeft w:val="0"/>
          <w:marRight w:val="0"/>
          <w:marTop w:val="0"/>
          <w:marBottom w:val="0"/>
          <w:divBdr>
            <w:top w:val="none" w:sz="0" w:space="0" w:color="auto"/>
            <w:left w:val="none" w:sz="0" w:space="0" w:color="auto"/>
            <w:bottom w:val="none" w:sz="0" w:space="0" w:color="auto"/>
            <w:right w:val="none" w:sz="0" w:space="0" w:color="auto"/>
          </w:divBdr>
          <w:divsChild>
            <w:div w:id="1579438229">
              <w:marLeft w:val="0"/>
              <w:marRight w:val="0"/>
              <w:marTop w:val="0"/>
              <w:marBottom w:val="0"/>
              <w:divBdr>
                <w:top w:val="none" w:sz="0" w:space="0" w:color="auto"/>
                <w:left w:val="none" w:sz="0" w:space="0" w:color="auto"/>
                <w:bottom w:val="none" w:sz="0" w:space="0" w:color="auto"/>
                <w:right w:val="none" w:sz="0" w:space="0" w:color="auto"/>
              </w:divBdr>
            </w:div>
            <w:div w:id="1878273400">
              <w:marLeft w:val="0"/>
              <w:marRight w:val="0"/>
              <w:marTop w:val="0"/>
              <w:marBottom w:val="0"/>
              <w:divBdr>
                <w:top w:val="none" w:sz="0" w:space="0" w:color="auto"/>
                <w:left w:val="none" w:sz="0" w:space="0" w:color="auto"/>
                <w:bottom w:val="none" w:sz="0" w:space="0" w:color="auto"/>
                <w:right w:val="none" w:sz="0" w:space="0" w:color="auto"/>
              </w:divBdr>
            </w:div>
          </w:divsChild>
        </w:div>
        <w:div w:id="2104452771">
          <w:marLeft w:val="0"/>
          <w:marRight w:val="0"/>
          <w:marTop w:val="0"/>
          <w:marBottom w:val="0"/>
          <w:divBdr>
            <w:top w:val="none" w:sz="0" w:space="0" w:color="auto"/>
            <w:left w:val="none" w:sz="0" w:space="0" w:color="auto"/>
            <w:bottom w:val="none" w:sz="0" w:space="0" w:color="auto"/>
            <w:right w:val="none" w:sz="0" w:space="0" w:color="auto"/>
          </w:divBdr>
          <w:divsChild>
            <w:div w:id="1381518531">
              <w:marLeft w:val="0"/>
              <w:marRight w:val="0"/>
              <w:marTop w:val="0"/>
              <w:marBottom w:val="0"/>
              <w:divBdr>
                <w:top w:val="none" w:sz="0" w:space="0" w:color="auto"/>
                <w:left w:val="none" w:sz="0" w:space="0" w:color="auto"/>
                <w:bottom w:val="none" w:sz="0" w:space="0" w:color="auto"/>
                <w:right w:val="none" w:sz="0" w:space="0" w:color="auto"/>
              </w:divBdr>
            </w:div>
            <w:div w:id="18612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4087">
      <w:bodyDiv w:val="1"/>
      <w:marLeft w:val="0"/>
      <w:marRight w:val="0"/>
      <w:marTop w:val="0"/>
      <w:marBottom w:val="0"/>
      <w:divBdr>
        <w:top w:val="none" w:sz="0" w:space="0" w:color="auto"/>
        <w:left w:val="none" w:sz="0" w:space="0" w:color="auto"/>
        <w:bottom w:val="none" w:sz="0" w:space="0" w:color="auto"/>
        <w:right w:val="none" w:sz="0" w:space="0" w:color="auto"/>
      </w:divBdr>
      <w:divsChild>
        <w:div w:id="434059383">
          <w:marLeft w:val="0"/>
          <w:marRight w:val="0"/>
          <w:marTop w:val="0"/>
          <w:marBottom w:val="0"/>
          <w:divBdr>
            <w:top w:val="none" w:sz="0" w:space="0" w:color="auto"/>
            <w:left w:val="none" w:sz="0" w:space="0" w:color="auto"/>
            <w:bottom w:val="none" w:sz="0" w:space="0" w:color="auto"/>
            <w:right w:val="none" w:sz="0" w:space="0" w:color="auto"/>
          </w:divBdr>
          <w:divsChild>
            <w:div w:id="1537963198">
              <w:marLeft w:val="0"/>
              <w:marRight w:val="0"/>
              <w:marTop w:val="0"/>
              <w:marBottom w:val="0"/>
              <w:divBdr>
                <w:top w:val="none" w:sz="0" w:space="0" w:color="auto"/>
                <w:left w:val="none" w:sz="0" w:space="0" w:color="auto"/>
                <w:bottom w:val="none" w:sz="0" w:space="0" w:color="auto"/>
                <w:right w:val="none" w:sz="0" w:space="0" w:color="auto"/>
              </w:divBdr>
            </w:div>
          </w:divsChild>
        </w:div>
        <w:div w:id="678198251">
          <w:marLeft w:val="0"/>
          <w:marRight w:val="0"/>
          <w:marTop w:val="0"/>
          <w:marBottom w:val="0"/>
          <w:divBdr>
            <w:top w:val="none" w:sz="0" w:space="0" w:color="auto"/>
            <w:left w:val="none" w:sz="0" w:space="0" w:color="auto"/>
            <w:bottom w:val="none" w:sz="0" w:space="0" w:color="auto"/>
            <w:right w:val="none" w:sz="0" w:space="0" w:color="auto"/>
          </w:divBdr>
          <w:divsChild>
            <w:div w:id="1191141489">
              <w:marLeft w:val="0"/>
              <w:marRight w:val="0"/>
              <w:marTop w:val="0"/>
              <w:marBottom w:val="0"/>
              <w:divBdr>
                <w:top w:val="none" w:sz="0" w:space="0" w:color="auto"/>
                <w:left w:val="none" w:sz="0" w:space="0" w:color="auto"/>
                <w:bottom w:val="none" w:sz="0" w:space="0" w:color="auto"/>
                <w:right w:val="none" w:sz="0" w:space="0" w:color="auto"/>
              </w:divBdr>
            </w:div>
          </w:divsChild>
        </w:div>
        <w:div w:id="879048310">
          <w:marLeft w:val="0"/>
          <w:marRight w:val="0"/>
          <w:marTop w:val="0"/>
          <w:marBottom w:val="0"/>
          <w:divBdr>
            <w:top w:val="none" w:sz="0" w:space="0" w:color="auto"/>
            <w:left w:val="none" w:sz="0" w:space="0" w:color="auto"/>
            <w:bottom w:val="none" w:sz="0" w:space="0" w:color="auto"/>
            <w:right w:val="none" w:sz="0" w:space="0" w:color="auto"/>
          </w:divBdr>
          <w:divsChild>
            <w:div w:id="155464766">
              <w:marLeft w:val="0"/>
              <w:marRight w:val="0"/>
              <w:marTop w:val="0"/>
              <w:marBottom w:val="0"/>
              <w:divBdr>
                <w:top w:val="none" w:sz="0" w:space="0" w:color="auto"/>
                <w:left w:val="none" w:sz="0" w:space="0" w:color="auto"/>
                <w:bottom w:val="none" w:sz="0" w:space="0" w:color="auto"/>
                <w:right w:val="none" w:sz="0" w:space="0" w:color="auto"/>
              </w:divBdr>
            </w:div>
            <w:div w:id="9320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42830">
      <w:bodyDiv w:val="1"/>
      <w:marLeft w:val="0"/>
      <w:marRight w:val="0"/>
      <w:marTop w:val="0"/>
      <w:marBottom w:val="0"/>
      <w:divBdr>
        <w:top w:val="none" w:sz="0" w:space="0" w:color="auto"/>
        <w:left w:val="none" w:sz="0" w:space="0" w:color="auto"/>
        <w:bottom w:val="none" w:sz="0" w:space="0" w:color="auto"/>
        <w:right w:val="none" w:sz="0" w:space="0" w:color="auto"/>
      </w:divBdr>
      <w:divsChild>
        <w:div w:id="63918273">
          <w:marLeft w:val="0"/>
          <w:marRight w:val="0"/>
          <w:marTop w:val="0"/>
          <w:marBottom w:val="0"/>
          <w:divBdr>
            <w:top w:val="none" w:sz="0" w:space="0" w:color="auto"/>
            <w:left w:val="none" w:sz="0" w:space="0" w:color="auto"/>
            <w:bottom w:val="none" w:sz="0" w:space="0" w:color="auto"/>
            <w:right w:val="none" w:sz="0" w:space="0" w:color="auto"/>
          </w:divBdr>
          <w:divsChild>
            <w:div w:id="2127846361">
              <w:marLeft w:val="0"/>
              <w:marRight w:val="0"/>
              <w:marTop w:val="0"/>
              <w:marBottom w:val="0"/>
              <w:divBdr>
                <w:top w:val="none" w:sz="0" w:space="0" w:color="auto"/>
                <w:left w:val="none" w:sz="0" w:space="0" w:color="auto"/>
                <w:bottom w:val="none" w:sz="0" w:space="0" w:color="auto"/>
                <w:right w:val="none" w:sz="0" w:space="0" w:color="auto"/>
              </w:divBdr>
            </w:div>
          </w:divsChild>
        </w:div>
        <w:div w:id="1112211583">
          <w:marLeft w:val="0"/>
          <w:marRight w:val="0"/>
          <w:marTop w:val="0"/>
          <w:marBottom w:val="0"/>
          <w:divBdr>
            <w:top w:val="none" w:sz="0" w:space="0" w:color="auto"/>
            <w:left w:val="none" w:sz="0" w:space="0" w:color="auto"/>
            <w:bottom w:val="none" w:sz="0" w:space="0" w:color="auto"/>
            <w:right w:val="none" w:sz="0" w:space="0" w:color="auto"/>
          </w:divBdr>
          <w:divsChild>
            <w:div w:id="38361212">
              <w:marLeft w:val="0"/>
              <w:marRight w:val="0"/>
              <w:marTop w:val="0"/>
              <w:marBottom w:val="0"/>
              <w:divBdr>
                <w:top w:val="none" w:sz="0" w:space="0" w:color="auto"/>
                <w:left w:val="none" w:sz="0" w:space="0" w:color="auto"/>
                <w:bottom w:val="none" w:sz="0" w:space="0" w:color="auto"/>
                <w:right w:val="none" w:sz="0" w:space="0" w:color="auto"/>
              </w:divBdr>
            </w:div>
            <w:div w:id="964045943">
              <w:marLeft w:val="0"/>
              <w:marRight w:val="0"/>
              <w:marTop w:val="0"/>
              <w:marBottom w:val="0"/>
              <w:divBdr>
                <w:top w:val="none" w:sz="0" w:space="0" w:color="auto"/>
                <w:left w:val="none" w:sz="0" w:space="0" w:color="auto"/>
                <w:bottom w:val="none" w:sz="0" w:space="0" w:color="auto"/>
                <w:right w:val="none" w:sz="0" w:space="0" w:color="auto"/>
              </w:divBdr>
            </w:div>
          </w:divsChild>
        </w:div>
        <w:div w:id="1197084854">
          <w:marLeft w:val="0"/>
          <w:marRight w:val="0"/>
          <w:marTop w:val="0"/>
          <w:marBottom w:val="0"/>
          <w:divBdr>
            <w:top w:val="none" w:sz="0" w:space="0" w:color="auto"/>
            <w:left w:val="none" w:sz="0" w:space="0" w:color="auto"/>
            <w:bottom w:val="none" w:sz="0" w:space="0" w:color="auto"/>
            <w:right w:val="none" w:sz="0" w:space="0" w:color="auto"/>
          </w:divBdr>
          <w:divsChild>
            <w:div w:id="43628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24819">
      <w:bodyDiv w:val="1"/>
      <w:marLeft w:val="0"/>
      <w:marRight w:val="0"/>
      <w:marTop w:val="0"/>
      <w:marBottom w:val="0"/>
      <w:divBdr>
        <w:top w:val="none" w:sz="0" w:space="0" w:color="auto"/>
        <w:left w:val="none" w:sz="0" w:space="0" w:color="auto"/>
        <w:bottom w:val="none" w:sz="0" w:space="0" w:color="auto"/>
        <w:right w:val="none" w:sz="0" w:space="0" w:color="auto"/>
      </w:divBdr>
      <w:divsChild>
        <w:div w:id="590620549">
          <w:marLeft w:val="0"/>
          <w:marRight w:val="0"/>
          <w:marTop w:val="0"/>
          <w:marBottom w:val="0"/>
          <w:divBdr>
            <w:top w:val="none" w:sz="0" w:space="0" w:color="auto"/>
            <w:left w:val="none" w:sz="0" w:space="0" w:color="auto"/>
            <w:bottom w:val="none" w:sz="0" w:space="0" w:color="auto"/>
            <w:right w:val="none" w:sz="0" w:space="0" w:color="auto"/>
          </w:divBdr>
          <w:divsChild>
            <w:div w:id="141044319">
              <w:marLeft w:val="0"/>
              <w:marRight w:val="0"/>
              <w:marTop w:val="0"/>
              <w:marBottom w:val="0"/>
              <w:divBdr>
                <w:top w:val="none" w:sz="0" w:space="0" w:color="auto"/>
                <w:left w:val="none" w:sz="0" w:space="0" w:color="auto"/>
                <w:bottom w:val="none" w:sz="0" w:space="0" w:color="auto"/>
                <w:right w:val="none" w:sz="0" w:space="0" w:color="auto"/>
              </w:divBdr>
            </w:div>
            <w:div w:id="1421680455">
              <w:marLeft w:val="0"/>
              <w:marRight w:val="0"/>
              <w:marTop w:val="0"/>
              <w:marBottom w:val="0"/>
              <w:divBdr>
                <w:top w:val="none" w:sz="0" w:space="0" w:color="auto"/>
                <w:left w:val="none" w:sz="0" w:space="0" w:color="auto"/>
                <w:bottom w:val="none" w:sz="0" w:space="0" w:color="auto"/>
                <w:right w:val="none" w:sz="0" w:space="0" w:color="auto"/>
              </w:divBdr>
            </w:div>
          </w:divsChild>
        </w:div>
        <w:div w:id="1667629628">
          <w:marLeft w:val="0"/>
          <w:marRight w:val="0"/>
          <w:marTop w:val="0"/>
          <w:marBottom w:val="0"/>
          <w:divBdr>
            <w:top w:val="none" w:sz="0" w:space="0" w:color="auto"/>
            <w:left w:val="none" w:sz="0" w:space="0" w:color="auto"/>
            <w:bottom w:val="none" w:sz="0" w:space="0" w:color="auto"/>
            <w:right w:val="none" w:sz="0" w:space="0" w:color="auto"/>
          </w:divBdr>
          <w:divsChild>
            <w:div w:id="636036949">
              <w:marLeft w:val="0"/>
              <w:marRight w:val="0"/>
              <w:marTop w:val="0"/>
              <w:marBottom w:val="0"/>
              <w:divBdr>
                <w:top w:val="none" w:sz="0" w:space="0" w:color="auto"/>
                <w:left w:val="none" w:sz="0" w:space="0" w:color="auto"/>
                <w:bottom w:val="none" w:sz="0" w:space="0" w:color="auto"/>
                <w:right w:val="none" w:sz="0" w:space="0" w:color="auto"/>
              </w:divBdr>
            </w:div>
          </w:divsChild>
        </w:div>
        <w:div w:id="1929537562">
          <w:marLeft w:val="0"/>
          <w:marRight w:val="0"/>
          <w:marTop w:val="0"/>
          <w:marBottom w:val="0"/>
          <w:divBdr>
            <w:top w:val="none" w:sz="0" w:space="0" w:color="auto"/>
            <w:left w:val="none" w:sz="0" w:space="0" w:color="auto"/>
            <w:bottom w:val="none" w:sz="0" w:space="0" w:color="auto"/>
            <w:right w:val="none" w:sz="0" w:space="0" w:color="auto"/>
          </w:divBdr>
          <w:divsChild>
            <w:div w:id="128518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437027">
      <w:bodyDiv w:val="1"/>
      <w:marLeft w:val="0"/>
      <w:marRight w:val="0"/>
      <w:marTop w:val="0"/>
      <w:marBottom w:val="0"/>
      <w:divBdr>
        <w:top w:val="none" w:sz="0" w:space="0" w:color="auto"/>
        <w:left w:val="none" w:sz="0" w:space="0" w:color="auto"/>
        <w:bottom w:val="none" w:sz="0" w:space="0" w:color="auto"/>
        <w:right w:val="none" w:sz="0" w:space="0" w:color="auto"/>
      </w:divBdr>
      <w:divsChild>
        <w:div w:id="100228523">
          <w:marLeft w:val="0"/>
          <w:marRight w:val="0"/>
          <w:marTop w:val="0"/>
          <w:marBottom w:val="0"/>
          <w:divBdr>
            <w:top w:val="none" w:sz="0" w:space="0" w:color="auto"/>
            <w:left w:val="none" w:sz="0" w:space="0" w:color="auto"/>
            <w:bottom w:val="none" w:sz="0" w:space="0" w:color="auto"/>
            <w:right w:val="none" w:sz="0" w:space="0" w:color="auto"/>
          </w:divBdr>
          <w:divsChild>
            <w:div w:id="390230915">
              <w:marLeft w:val="0"/>
              <w:marRight w:val="0"/>
              <w:marTop w:val="0"/>
              <w:marBottom w:val="0"/>
              <w:divBdr>
                <w:top w:val="none" w:sz="0" w:space="0" w:color="auto"/>
                <w:left w:val="none" w:sz="0" w:space="0" w:color="auto"/>
                <w:bottom w:val="none" w:sz="0" w:space="0" w:color="auto"/>
                <w:right w:val="none" w:sz="0" w:space="0" w:color="auto"/>
              </w:divBdr>
            </w:div>
            <w:div w:id="862934703">
              <w:marLeft w:val="0"/>
              <w:marRight w:val="0"/>
              <w:marTop w:val="0"/>
              <w:marBottom w:val="0"/>
              <w:divBdr>
                <w:top w:val="none" w:sz="0" w:space="0" w:color="auto"/>
                <w:left w:val="none" w:sz="0" w:space="0" w:color="auto"/>
                <w:bottom w:val="none" w:sz="0" w:space="0" w:color="auto"/>
                <w:right w:val="none" w:sz="0" w:space="0" w:color="auto"/>
              </w:divBdr>
            </w:div>
          </w:divsChild>
        </w:div>
        <w:div w:id="177040393">
          <w:marLeft w:val="0"/>
          <w:marRight w:val="0"/>
          <w:marTop w:val="0"/>
          <w:marBottom w:val="0"/>
          <w:divBdr>
            <w:top w:val="none" w:sz="0" w:space="0" w:color="auto"/>
            <w:left w:val="none" w:sz="0" w:space="0" w:color="auto"/>
            <w:bottom w:val="none" w:sz="0" w:space="0" w:color="auto"/>
            <w:right w:val="none" w:sz="0" w:space="0" w:color="auto"/>
          </w:divBdr>
          <w:divsChild>
            <w:div w:id="714740701">
              <w:marLeft w:val="0"/>
              <w:marRight w:val="0"/>
              <w:marTop w:val="0"/>
              <w:marBottom w:val="0"/>
              <w:divBdr>
                <w:top w:val="none" w:sz="0" w:space="0" w:color="auto"/>
                <w:left w:val="none" w:sz="0" w:space="0" w:color="auto"/>
                <w:bottom w:val="none" w:sz="0" w:space="0" w:color="auto"/>
                <w:right w:val="none" w:sz="0" w:space="0" w:color="auto"/>
              </w:divBdr>
            </w:div>
            <w:div w:id="1641350339">
              <w:marLeft w:val="0"/>
              <w:marRight w:val="0"/>
              <w:marTop w:val="0"/>
              <w:marBottom w:val="0"/>
              <w:divBdr>
                <w:top w:val="none" w:sz="0" w:space="0" w:color="auto"/>
                <w:left w:val="none" w:sz="0" w:space="0" w:color="auto"/>
                <w:bottom w:val="none" w:sz="0" w:space="0" w:color="auto"/>
                <w:right w:val="none" w:sz="0" w:space="0" w:color="auto"/>
              </w:divBdr>
            </w:div>
            <w:div w:id="1751610466">
              <w:marLeft w:val="0"/>
              <w:marRight w:val="0"/>
              <w:marTop w:val="0"/>
              <w:marBottom w:val="0"/>
              <w:divBdr>
                <w:top w:val="none" w:sz="0" w:space="0" w:color="auto"/>
                <w:left w:val="none" w:sz="0" w:space="0" w:color="auto"/>
                <w:bottom w:val="none" w:sz="0" w:space="0" w:color="auto"/>
                <w:right w:val="none" w:sz="0" w:space="0" w:color="auto"/>
              </w:divBdr>
            </w:div>
            <w:div w:id="1933539069">
              <w:marLeft w:val="0"/>
              <w:marRight w:val="0"/>
              <w:marTop w:val="0"/>
              <w:marBottom w:val="0"/>
              <w:divBdr>
                <w:top w:val="none" w:sz="0" w:space="0" w:color="auto"/>
                <w:left w:val="none" w:sz="0" w:space="0" w:color="auto"/>
                <w:bottom w:val="none" w:sz="0" w:space="0" w:color="auto"/>
                <w:right w:val="none" w:sz="0" w:space="0" w:color="auto"/>
              </w:divBdr>
            </w:div>
          </w:divsChild>
        </w:div>
        <w:div w:id="207574253">
          <w:marLeft w:val="0"/>
          <w:marRight w:val="0"/>
          <w:marTop w:val="0"/>
          <w:marBottom w:val="0"/>
          <w:divBdr>
            <w:top w:val="none" w:sz="0" w:space="0" w:color="auto"/>
            <w:left w:val="none" w:sz="0" w:space="0" w:color="auto"/>
            <w:bottom w:val="none" w:sz="0" w:space="0" w:color="auto"/>
            <w:right w:val="none" w:sz="0" w:space="0" w:color="auto"/>
          </w:divBdr>
          <w:divsChild>
            <w:div w:id="324893369">
              <w:marLeft w:val="0"/>
              <w:marRight w:val="0"/>
              <w:marTop w:val="0"/>
              <w:marBottom w:val="0"/>
              <w:divBdr>
                <w:top w:val="none" w:sz="0" w:space="0" w:color="auto"/>
                <w:left w:val="none" w:sz="0" w:space="0" w:color="auto"/>
                <w:bottom w:val="none" w:sz="0" w:space="0" w:color="auto"/>
                <w:right w:val="none" w:sz="0" w:space="0" w:color="auto"/>
              </w:divBdr>
            </w:div>
            <w:div w:id="622002880">
              <w:marLeft w:val="0"/>
              <w:marRight w:val="0"/>
              <w:marTop w:val="0"/>
              <w:marBottom w:val="0"/>
              <w:divBdr>
                <w:top w:val="none" w:sz="0" w:space="0" w:color="auto"/>
                <w:left w:val="none" w:sz="0" w:space="0" w:color="auto"/>
                <w:bottom w:val="none" w:sz="0" w:space="0" w:color="auto"/>
                <w:right w:val="none" w:sz="0" w:space="0" w:color="auto"/>
              </w:divBdr>
            </w:div>
          </w:divsChild>
        </w:div>
        <w:div w:id="467821523">
          <w:marLeft w:val="0"/>
          <w:marRight w:val="0"/>
          <w:marTop w:val="0"/>
          <w:marBottom w:val="0"/>
          <w:divBdr>
            <w:top w:val="none" w:sz="0" w:space="0" w:color="auto"/>
            <w:left w:val="none" w:sz="0" w:space="0" w:color="auto"/>
            <w:bottom w:val="none" w:sz="0" w:space="0" w:color="auto"/>
            <w:right w:val="none" w:sz="0" w:space="0" w:color="auto"/>
          </w:divBdr>
          <w:divsChild>
            <w:div w:id="1669794460">
              <w:marLeft w:val="0"/>
              <w:marRight w:val="0"/>
              <w:marTop w:val="0"/>
              <w:marBottom w:val="0"/>
              <w:divBdr>
                <w:top w:val="none" w:sz="0" w:space="0" w:color="auto"/>
                <w:left w:val="none" w:sz="0" w:space="0" w:color="auto"/>
                <w:bottom w:val="none" w:sz="0" w:space="0" w:color="auto"/>
                <w:right w:val="none" w:sz="0" w:space="0" w:color="auto"/>
              </w:divBdr>
            </w:div>
            <w:div w:id="1781559143">
              <w:marLeft w:val="0"/>
              <w:marRight w:val="0"/>
              <w:marTop w:val="0"/>
              <w:marBottom w:val="0"/>
              <w:divBdr>
                <w:top w:val="none" w:sz="0" w:space="0" w:color="auto"/>
                <w:left w:val="none" w:sz="0" w:space="0" w:color="auto"/>
                <w:bottom w:val="none" w:sz="0" w:space="0" w:color="auto"/>
                <w:right w:val="none" w:sz="0" w:space="0" w:color="auto"/>
              </w:divBdr>
            </w:div>
          </w:divsChild>
        </w:div>
        <w:div w:id="470945792">
          <w:marLeft w:val="0"/>
          <w:marRight w:val="0"/>
          <w:marTop w:val="0"/>
          <w:marBottom w:val="0"/>
          <w:divBdr>
            <w:top w:val="none" w:sz="0" w:space="0" w:color="auto"/>
            <w:left w:val="none" w:sz="0" w:space="0" w:color="auto"/>
            <w:bottom w:val="none" w:sz="0" w:space="0" w:color="auto"/>
            <w:right w:val="none" w:sz="0" w:space="0" w:color="auto"/>
          </w:divBdr>
          <w:divsChild>
            <w:div w:id="83040471">
              <w:marLeft w:val="0"/>
              <w:marRight w:val="0"/>
              <w:marTop w:val="0"/>
              <w:marBottom w:val="0"/>
              <w:divBdr>
                <w:top w:val="none" w:sz="0" w:space="0" w:color="auto"/>
                <w:left w:val="none" w:sz="0" w:space="0" w:color="auto"/>
                <w:bottom w:val="none" w:sz="0" w:space="0" w:color="auto"/>
                <w:right w:val="none" w:sz="0" w:space="0" w:color="auto"/>
              </w:divBdr>
            </w:div>
            <w:div w:id="152992454">
              <w:marLeft w:val="0"/>
              <w:marRight w:val="0"/>
              <w:marTop w:val="0"/>
              <w:marBottom w:val="0"/>
              <w:divBdr>
                <w:top w:val="none" w:sz="0" w:space="0" w:color="auto"/>
                <w:left w:val="none" w:sz="0" w:space="0" w:color="auto"/>
                <w:bottom w:val="none" w:sz="0" w:space="0" w:color="auto"/>
                <w:right w:val="none" w:sz="0" w:space="0" w:color="auto"/>
              </w:divBdr>
            </w:div>
            <w:div w:id="1636520028">
              <w:marLeft w:val="0"/>
              <w:marRight w:val="0"/>
              <w:marTop w:val="0"/>
              <w:marBottom w:val="0"/>
              <w:divBdr>
                <w:top w:val="none" w:sz="0" w:space="0" w:color="auto"/>
                <w:left w:val="none" w:sz="0" w:space="0" w:color="auto"/>
                <w:bottom w:val="none" w:sz="0" w:space="0" w:color="auto"/>
                <w:right w:val="none" w:sz="0" w:space="0" w:color="auto"/>
              </w:divBdr>
            </w:div>
          </w:divsChild>
        </w:div>
        <w:div w:id="552161862">
          <w:marLeft w:val="0"/>
          <w:marRight w:val="0"/>
          <w:marTop w:val="0"/>
          <w:marBottom w:val="0"/>
          <w:divBdr>
            <w:top w:val="none" w:sz="0" w:space="0" w:color="auto"/>
            <w:left w:val="none" w:sz="0" w:space="0" w:color="auto"/>
            <w:bottom w:val="none" w:sz="0" w:space="0" w:color="auto"/>
            <w:right w:val="none" w:sz="0" w:space="0" w:color="auto"/>
          </w:divBdr>
          <w:divsChild>
            <w:div w:id="762527157">
              <w:marLeft w:val="0"/>
              <w:marRight w:val="0"/>
              <w:marTop w:val="0"/>
              <w:marBottom w:val="0"/>
              <w:divBdr>
                <w:top w:val="none" w:sz="0" w:space="0" w:color="auto"/>
                <w:left w:val="none" w:sz="0" w:space="0" w:color="auto"/>
                <w:bottom w:val="none" w:sz="0" w:space="0" w:color="auto"/>
                <w:right w:val="none" w:sz="0" w:space="0" w:color="auto"/>
              </w:divBdr>
            </w:div>
            <w:div w:id="1662460781">
              <w:marLeft w:val="0"/>
              <w:marRight w:val="0"/>
              <w:marTop w:val="0"/>
              <w:marBottom w:val="0"/>
              <w:divBdr>
                <w:top w:val="none" w:sz="0" w:space="0" w:color="auto"/>
                <w:left w:val="none" w:sz="0" w:space="0" w:color="auto"/>
                <w:bottom w:val="none" w:sz="0" w:space="0" w:color="auto"/>
                <w:right w:val="none" w:sz="0" w:space="0" w:color="auto"/>
              </w:divBdr>
            </w:div>
            <w:div w:id="1872182347">
              <w:marLeft w:val="0"/>
              <w:marRight w:val="0"/>
              <w:marTop w:val="0"/>
              <w:marBottom w:val="0"/>
              <w:divBdr>
                <w:top w:val="none" w:sz="0" w:space="0" w:color="auto"/>
                <w:left w:val="none" w:sz="0" w:space="0" w:color="auto"/>
                <w:bottom w:val="none" w:sz="0" w:space="0" w:color="auto"/>
                <w:right w:val="none" w:sz="0" w:space="0" w:color="auto"/>
              </w:divBdr>
            </w:div>
          </w:divsChild>
        </w:div>
        <w:div w:id="663510788">
          <w:marLeft w:val="0"/>
          <w:marRight w:val="0"/>
          <w:marTop w:val="0"/>
          <w:marBottom w:val="0"/>
          <w:divBdr>
            <w:top w:val="none" w:sz="0" w:space="0" w:color="auto"/>
            <w:left w:val="none" w:sz="0" w:space="0" w:color="auto"/>
            <w:bottom w:val="none" w:sz="0" w:space="0" w:color="auto"/>
            <w:right w:val="none" w:sz="0" w:space="0" w:color="auto"/>
          </w:divBdr>
          <w:divsChild>
            <w:div w:id="2754174">
              <w:marLeft w:val="0"/>
              <w:marRight w:val="0"/>
              <w:marTop w:val="0"/>
              <w:marBottom w:val="0"/>
              <w:divBdr>
                <w:top w:val="none" w:sz="0" w:space="0" w:color="auto"/>
                <w:left w:val="none" w:sz="0" w:space="0" w:color="auto"/>
                <w:bottom w:val="none" w:sz="0" w:space="0" w:color="auto"/>
                <w:right w:val="none" w:sz="0" w:space="0" w:color="auto"/>
              </w:divBdr>
            </w:div>
            <w:div w:id="26181067">
              <w:marLeft w:val="0"/>
              <w:marRight w:val="0"/>
              <w:marTop w:val="0"/>
              <w:marBottom w:val="0"/>
              <w:divBdr>
                <w:top w:val="none" w:sz="0" w:space="0" w:color="auto"/>
                <w:left w:val="none" w:sz="0" w:space="0" w:color="auto"/>
                <w:bottom w:val="none" w:sz="0" w:space="0" w:color="auto"/>
                <w:right w:val="none" w:sz="0" w:space="0" w:color="auto"/>
              </w:divBdr>
            </w:div>
            <w:div w:id="247692593">
              <w:marLeft w:val="0"/>
              <w:marRight w:val="0"/>
              <w:marTop w:val="0"/>
              <w:marBottom w:val="0"/>
              <w:divBdr>
                <w:top w:val="none" w:sz="0" w:space="0" w:color="auto"/>
                <w:left w:val="none" w:sz="0" w:space="0" w:color="auto"/>
                <w:bottom w:val="none" w:sz="0" w:space="0" w:color="auto"/>
                <w:right w:val="none" w:sz="0" w:space="0" w:color="auto"/>
              </w:divBdr>
            </w:div>
            <w:div w:id="529032749">
              <w:marLeft w:val="0"/>
              <w:marRight w:val="0"/>
              <w:marTop w:val="0"/>
              <w:marBottom w:val="0"/>
              <w:divBdr>
                <w:top w:val="none" w:sz="0" w:space="0" w:color="auto"/>
                <w:left w:val="none" w:sz="0" w:space="0" w:color="auto"/>
                <w:bottom w:val="none" w:sz="0" w:space="0" w:color="auto"/>
                <w:right w:val="none" w:sz="0" w:space="0" w:color="auto"/>
              </w:divBdr>
            </w:div>
            <w:div w:id="1681928242">
              <w:marLeft w:val="0"/>
              <w:marRight w:val="0"/>
              <w:marTop w:val="0"/>
              <w:marBottom w:val="0"/>
              <w:divBdr>
                <w:top w:val="none" w:sz="0" w:space="0" w:color="auto"/>
                <w:left w:val="none" w:sz="0" w:space="0" w:color="auto"/>
                <w:bottom w:val="none" w:sz="0" w:space="0" w:color="auto"/>
                <w:right w:val="none" w:sz="0" w:space="0" w:color="auto"/>
              </w:divBdr>
            </w:div>
            <w:div w:id="1956867831">
              <w:marLeft w:val="0"/>
              <w:marRight w:val="0"/>
              <w:marTop w:val="0"/>
              <w:marBottom w:val="0"/>
              <w:divBdr>
                <w:top w:val="none" w:sz="0" w:space="0" w:color="auto"/>
                <w:left w:val="none" w:sz="0" w:space="0" w:color="auto"/>
                <w:bottom w:val="none" w:sz="0" w:space="0" w:color="auto"/>
                <w:right w:val="none" w:sz="0" w:space="0" w:color="auto"/>
              </w:divBdr>
            </w:div>
          </w:divsChild>
        </w:div>
        <w:div w:id="672687788">
          <w:marLeft w:val="0"/>
          <w:marRight w:val="0"/>
          <w:marTop w:val="0"/>
          <w:marBottom w:val="0"/>
          <w:divBdr>
            <w:top w:val="none" w:sz="0" w:space="0" w:color="auto"/>
            <w:left w:val="none" w:sz="0" w:space="0" w:color="auto"/>
            <w:bottom w:val="none" w:sz="0" w:space="0" w:color="auto"/>
            <w:right w:val="none" w:sz="0" w:space="0" w:color="auto"/>
          </w:divBdr>
          <w:divsChild>
            <w:div w:id="378864775">
              <w:marLeft w:val="0"/>
              <w:marRight w:val="0"/>
              <w:marTop w:val="0"/>
              <w:marBottom w:val="0"/>
              <w:divBdr>
                <w:top w:val="none" w:sz="0" w:space="0" w:color="auto"/>
                <w:left w:val="none" w:sz="0" w:space="0" w:color="auto"/>
                <w:bottom w:val="none" w:sz="0" w:space="0" w:color="auto"/>
                <w:right w:val="none" w:sz="0" w:space="0" w:color="auto"/>
              </w:divBdr>
            </w:div>
            <w:div w:id="776364666">
              <w:marLeft w:val="0"/>
              <w:marRight w:val="0"/>
              <w:marTop w:val="0"/>
              <w:marBottom w:val="0"/>
              <w:divBdr>
                <w:top w:val="none" w:sz="0" w:space="0" w:color="auto"/>
                <w:left w:val="none" w:sz="0" w:space="0" w:color="auto"/>
                <w:bottom w:val="none" w:sz="0" w:space="0" w:color="auto"/>
                <w:right w:val="none" w:sz="0" w:space="0" w:color="auto"/>
              </w:divBdr>
            </w:div>
          </w:divsChild>
        </w:div>
        <w:div w:id="1047024696">
          <w:marLeft w:val="0"/>
          <w:marRight w:val="0"/>
          <w:marTop w:val="0"/>
          <w:marBottom w:val="0"/>
          <w:divBdr>
            <w:top w:val="none" w:sz="0" w:space="0" w:color="auto"/>
            <w:left w:val="none" w:sz="0" w:space="0" w:color="auto"/>
            <w:bottom w:val="none" w:sz="0" w:space="0" w:color="auto"/>
            <w:right w:val="none" w:sz="0" w:space="0" w:color="auto"/>
          </w:divBdr>
          <w:divsChild>
            <w:div w:id="123281471">
              <w:marLeft w:val="0"/>
              <w:marRight w:val="0"/>
              <w:marTop w:val="0"/>
              <w:marBottom w:val="0"/>
              <w:divBdr>
                <w:top w:val="none" w:sz="0" w:space="0" w:color="auto"/>
                <w:left w:val="none" w:sz="0" w:space="0" w:color="auto"/>
                <w:bottom w:val="none" w:sz="0" w:space="0" w:color="auto"/>
                <w:right w:val="none" w:sz="0" w:space="0" w:color="auto"/>
              </w:divBdr>
            </w:div>
            <w:div w:id="709382251">
              <w:marLeft w:val="0"/>
              <w:marRight w:val="0"/>
              <w:marTop w:val="0"/>
              <w:marBottom w:val="0"/>
              <w:divBdr>
                <w:top w:val="none" w:sz="0" w:space="0" w:color="auto"/>
                <w:left w:val="none" w:sz="0" w:space="0" w:color="auto"/>
                <w:bottom w:val="none" w:sz="0" w:space="0" w:color="auto"/>
                <w:right w:val="none" w:sz="0" w:space="0" w:color="auto"/>
              </w:divBdr>
            </w:div>
            <w:div w:id="842625988">
              <w:marLeft w:val="0"/>
              <w:marRight w:val="0"/>
              <w:marTop w:val="0"/>
              <w:marBottom w:val="0"/>
              <w:divBdr>
                <w:top w:val="none" w:sz="0" w:space="0" w:color="auto"/>
                <w:left w:val="none" w:sz="0" w:space="0" w:color="auto"/>
                <w:bottom w:val="none" w:sz="0" w:space="0" w:color="auto"/>
                <w:right w:val="none" w:sz="0" w:space="0" w:color="auto"/>
              </w:divBdr>
            </w:div>
          </w:divsChild>
        </w:div>
        <w:div w:id="1164200788">
          <w:marLeft w:val="0"/>
          <w:marRight w:val="0"/>
          <w:marTop w:val="0"/>
          <w:marBottom w:val="0"/>
          <w:divBdr>
            <w:top w:val="none" w:sz="0" w:space="0" w:color="auto"/>
            <w:left w:val="none" w:sz="0" w:space="0" w:color="auto"/>
            <w:bottom w:val="none" w:sz="0" w:space="0" w:color="auto"/>
            <w:right w:val="none" w:sz="0" w:space="0" w:color="auto"/>
          </w:divBdr>
          <w:divsChild>
            <w:div w:id="774710437">
              <w:marLeft w:val="0"/>
              <w:marRight w:val="0"/>
              <w:marTop w:val="0"/>
              <w:marBottom w:val="0"/>
              <w:divBdr>
                <w:top w:val="none" w:sz="0" w:space="0" w:color="auto"/>
                <w:left w:val="none" w:sz="0" w:space="0" w:color="auto"/>
                <w:bottom w:val="none" w:sz="0" w:space="0" w:color="auto"/>
                <w:right w:val="none" w:sz="0" w:space="0" w:color="auto"/>
              </w:divBdr>
            </w:div>
            <w:div w:id="1128933553">
              <w:marLeft w:val="0"/>
              <w:marRight w:val="0"/>
              <w:marTop w:val="0"/>
              <w:marBottom w:val="0"/>
              <w:divBdr>
                <w:top w:val="none" w:sz="0" w:space="0" w:color="auto"/>
                <w:left w:val="none" w:sz="0" w:space="0" w:color="auto"/>
                <w:bottom w:val="none" w:sz="0" w:space="0" w:color="auto"/>
                <w:right w:val="none" w:sz="0" w:space="0" w:color="auto"/>
              </w:divBdr>
            </w:div>
            <w:div w:id="1875776648">
              <w:marLeft w:val="0"/>
              <w:marRight w:val="0"/>
              <w:marTop w:val="0"/>
              <w:marBottom w:val="0"/>
              <w:divBdr>
                <w:top w:val="none" w:sz="0" w:space="0" w:color="auto"/>
                <w:left w:val="none" w:sz="0" w:space="0" w:color="auto"/>
                <w:bottom w:val="none" w:sz="0" w:space="0" w:color="auto"/>
                <w:right w:val="none" w:sz="0" w:space="0" w:color="auto"/>
              </w:divBdr>
            </w:div>
          </w:divsChild>
        </w:div>
        <w:div w:id="1216358545">
          <w:marLeft w:val="0"/>
          <w:marRight w:val="0"/>
          <w:marTop w:val="0"/>
          <w:marBottom w:val="0"/>
          <w:divBdr>
            <w:top w:val="none" w:sz="0" w:space="0" w:color="auto"/>
            <w:left w:val="none" w:sz="0" w:space="0" w:color="auto"/>
            <w:bottom w:val="none" w:sz="0" w:space="0" w:color="auto"/>
            <w:right w:val="none" w:sz="0" w:space="0" w:color="auto"/>
          </w:divBdr>
          <w:divsChild>
            <w:div w:id="65342493">
              <w:marLeft w:val="0"/>
              <w:marRight w:val="0"/>
              <w:marTop w:val="0"/>
              <w:marBottom w:val="0"/>
              <w:divBdr>
                <w:top w:val="none" w:sz="0" w:space="0" w:color="auto"/>
                <w:left w:val="none" w:sz="0" w:space="0" w:color="auto"/>
                <w:bottom w:val="none" w:sz="0" w:space="0" w:color="auto"/>
                <w:right w:val="none" w:sz="0" w:space="0" w:color="auto"/>
              </w:divBdr>
            </w:div>
            <w:div w:id="857888876">
              <w:marLeft w:val="0"/>
              <w:marRight w:val="0"/>
              <w:marTop w:val="0"/>
              <w:marBottom w:val="0"/>
              <w:divBdr>
                <w:top w:val="none" w:sz="0" w:space="0" w:color="auto"/>
                <w:left w:val="none" w:sz="0" w:space="0" w:color="auto"/>
                <w:bottom w:val="none" w:sz="0" w:space="0" w:color="auto"/>
                <w:right w:val="none" w:sz="0" w:space="0" w:color="auto"/>
              </w:divBdr>
            </w:div>
            <w:div w:id="1941251198">
              <w:marLeft w:val="0"/>
              <w:marRight w:val="0"/>
              <w:marTop w:val="0"/>
              <w:marBottom w:val="0"/>
              <w:divBdr>
                <w:top w:val="none" w:sz="0" w:space="0" w:color="auto"/>
                <w:left w:val="none" w:sz="0" w:space="0" w:color="auto"/>
                <w:bottom w:val="none" w:sz="0" w:space="0" w:color="auto"/>
                <w:right w:val="none" w:sz="0" w:space="0" w:color="auto"/>
              </w:divBdr>
            </w:div>
          </w:divsChild>
        </w:div>
        <w:div w:id="1369911742">
          <w:marLeft w:val="0"/>
          <w:marRight w:val="0"/>
          <w:marTop w:val="0"/>
          <w:marBottom w:val="0"/>
          <w:divBdr>
            <w:top w:val="none" w:sz="0" w:space="0" w:color="auto"/>
            <w:left w:val="none" w:sz="0" w:space="0" w:color="auto"/>
            <w:bottom w:val="none" w:sz="0" w:space="0" w:color="auto"/>
            <w:right w:val="none" w:sz="0" w:space="0" w:color="auto"/>
          </w:divBdr>
          <w:divsChild>
            <w:div w:id="630524681">
              <w:marLeft w:val="0"/>
              <w:marRight w:val="0"/>
              <w:marTop w:val="0"/>
              <w:marBottom w:val="0"/>
              <w:divBdr>
                <w:top w:val="none" w:sz="0" w:space="0" w:color="auto"/>
                <w:left w:val="none" w:sz="0" w:space="0" w:color="auto"/>
                <w:bottom w:val="none" w:sz="0" w:space="0" w:color="auto"/>
                <w:right w:val="none" w:sz="0" w:space="0" w:color="auto"/>
              </w:divBdr>
            </w:div>
            <w:div w:id="886916873">
              <w:marLeft w:val="0"/>
              <w:marRight w:val="0"/>
              <w:marTop w:val="0"/>
              <w:marBottom w:val="0"/>
              <w:divBdr>
                <w:top w:val="none" w:sz="0" w:space="0" w:color="auto"/>
                <w:left w:val="none" w:sz="0" w:space="0" w:color="auto"/>
                <w:bottom w:val="none" w:sz="0" w:space="0" w:color="auto"/>
                <w:right w:val="none" w:sz="0" w:space="0" w:color="auto"/>
              </w:divBdr>
            </w:div>
            <w:div w:id="1632397294">
              <w:marLeft w:val="0"/>
              <w:marRight w:val="0"/>
              <w:marTop w:val="0"/>
              <w:marBottom w:val="0"/>
              <w:divBdr>
                <w:top w:val="none" w:sz="0" w:space="0" w:color="auto"/>
                <w:left w:val="none" w:sz="0" w:space="0" w:color="auto"/>
                <w:bottom w:val="none" w:sz="0" w:space="0" w:color="auto"/>
                <w:right w:val="none" w:sz="0" w:space="0" w:color="auto"/>
              </w:divBdr>
            </w:div>
          </w:divsChild>
        </w:div>
        <w:div w:id="1541043349">
          <w:marLeft w:val="0"/>
          <w:marRight w:val="0"/>
          <w:marTop w:val="0"/>
          <w:marBottom w:val="0"/>
          <w:divBdr>
            <w:top w:val="none" w:sz="0" w:space="0" w:color="auto"/>
            <w:left w:val="none" w:sz="0" w:space="0" w:color="auto"/>
            <w:bottom w:val="none" w:sz="0" w:space="0" w:color="auto"/>
            <w:right w:val="none" w:sz="0" w:space="0" w:color="auto"/>
          </w:divBdr>
          <w:divsChild>
            <w:div w:id="128280322">
              <w:marLeft w:val="0"/>
              <w:marRight w:val="0"/>
              <w:marTop w:val="0"/>
              <w:marBottom w:val="0"/>
              <w:divBdr>
                <w:top w:val="none" w:sz="0" w:space="0" w:color="auto"/>
                <w:left w:val="none" w:sz="0" w:space="0" w:color="auto"/>
                <w:bottom w:val="none" w:sz="0" w:space="0" w:color="auto"/>
                <w:right w:val="none" w:sz="0" w:space="0" w:color="auto"/>
              </w:divBdr>
            </w:div>
            <w:div w:id="1301576993">
              <w:marLeft w:val="0"/>
              <w:marRight w:val="0"/>
              <w:marTop w:val="0"/>
              <w:marBottom w:val="0"/>
              <w:divBdr>
                <w:top w:val="none" w:sz="0" w:space="0" w:color="auto"/>
                <w:left w:val="none" w:sz="0" w:space="0" w:color="auto"/>
                <w:bottom w:val="none" w:sz="0" w:space="0" w:color="auto"/>
                <w:right w:val="none" w:sz="0" w:space="0" w:color="auto"/>
              </w:divBdr>
            </w:div>
          </w:divsChild>
        </w:div>
        <w:div w:id="1561599074">
          <w:marLeft w:val="0"/>
          <w:marRight w:val="0"/>
          <w:marTop w:val="0"/>
          <w:marBottom w:val="0"/>
          <w:divBdr>
            <w:top w:val="none" w:sz="0" w:space="0" w:color="auto"/>
            <w:left w:val="none" w:sz="0" w:space="0" w:color="auto"/>
            <w:bottom w:val="none" w:sz="0" w:space="0" w:color="auto"/>
            <w:right w:val="none" w:sz="0" w:space="0" w:color="auto"/>
          </w:divBdr>
          <w:divsChild>
            <w:div w:id="119350576">
              <w:marLeft w:val="0"/>
              <w:marRight w:val="0"/>
              <w:marTop w:val="0"/>
              <w:marBottom w:val="0"/>
              <w:divBdr>
                <w:top w:val="none" w:sz="0" w:space="0" w:color="auto"/>
                <w:left w:val="none" w:sz="0" w:space="0" w:color="auto"/>
                <w:bottom w:val="none" w:sz="0" w:space="0" w:color="auto"/>
                <w:right w:val="none" w:sz="0" w:space="0" w:color="auto"/>
              </w:divBdr>
            </w:div>
            <w:div w:id="598294988">
              <w:marLeft w:val="0"/>
              <w:marRight w:val="0"/>
              <w:marTop w:val="0"/>
              <w:marBottom w:val="0"/>
              <w:divBdr>
                <w:top w:val="none" w:sz="0" w:space="0" w:color="auto"/>
                <w:left w:val="none" w:sz="0" w:space="0" w:color="auto"/>
                <w:bottom w:val="none" w:sz="0" w:space="0" w:color="auto"/>
                <w:right w:val="none" w:sz="0" w:space="0" w:color="auto"/>
              </w:divBdr>
            </w:div>
          </w:divsChild>
        </w:div>
        <w:div w:id="1656913002">
          <w:marLeft w:val="0"/>
          <w:marRight w:val="0"/>
          <w:marTop w:val="0"/>
          <w:marBottom w:val="0"/>
          <w:divBdr>
            <w:top w:val="none" w:sz="0" w:space="0" w:color="auto"/>
            <w:left w:val="none" w:sz="0" w:space="0" w:color="auto"/>
            <w:bottom w:val="none" w:sz="0" w:space="0" w:color="auto"/>
            <w:right w:val="none" w:sz="0" w:space="0" w:color="auto"/>
          </w:divBdr>
          <w:divsChild>
            <w:div w:id="1567303863">
              <w:marLeft w:val="0"/>
              <w:marRight w:val="0"/>
              <w:marTop w:val="0"/>
              <w:marBottom w:val="0"/>
              <w:divBdr>
                <w:top w:val="none" w:sz="0" w:space="0" w:color="auto"/>
                <w:left w:val="none" w:sz="0" w:space="0" w:color="auto"/>
                <w:bottom w:val="none" w:sz="0" w:space="0" w:color="auto"/>
                <w:right w:val="none" w:sz="0" w:space="0" w:color="auto"/>
              </w:divBdr>
            </w:div>
            <w:div w:id="1694719929">
              <w:marLeft w:val="0"/>
              <w:marRight w:val="0"/>
              <w:marTop w:val="0"/>
              <w:marBottom w:val="0"/>
              <w:divBdr>
                <w:top w:val="none" w:sz="0" w:space="0" w:color="auto"/>
                <w:left w:val="none" w:sz="0" w:space="0" w:color="auto"/>
                <w:bottom w:val="none" w:sz="0" w:space="0" w:color="auto"/>
                <w:right w:val="none" w:sz="0" w:space="0" w:color="auto"/>
              </w:divBdr>
            </w:div>
            <w:div w:id="202389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pdated xmlns="6b2e37d8-6c2e-4a33-9286-002828cd2324" xsi:nil="true"/>
    <TaxCatchAll xmlns="d93caaf5-5b7d-405a-9fd8-7898ab4e9af7" xsi:nil="true"/>
    <lcf76f155ced4ddcb4097134ff3c332f xmlns="6b2e37d8-6c2e-4a33-9286-002828cd232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E124ECC8C2AE49AE28D9542C635CC3" ma:contentTypeVersion="14" ma:contentTypeDescription="Create a new document." ma:contentTypeScope="" ma:versionID="446650a3c694f82a456c8502d2377f39">
  <xsd:schema xmlns:xsd="http://www.w3.org/2001/XMLSchema" xmlns:xs="http://www.w3.org/2001/XMLSchema" xmlns:p="http://schemas.microsoft.com/office/2006/metadata/properties" xmlns:ns2="6b2e37d8-6c2e-4a33-9286-002828cd2324" xmlns:ns3="d93caaf5-5b7d-405a-9fd8-7898ab4e9af7" targetNamespace="http://schemas.microsoft.com/office/2006/metadata/properties" ma:root="true" ma:fieldsID="c8154687d70726a050f44da8d09c6a96" ns2:_="" ns3:_="">
    <xsd:import namespace="6b2e37d8-6c2e-4a33-9286-002828cd2324"/>
    <xsd:import namespace="d93caaf5-5b7d-405a-9fd8-7898ab4e9a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2e37d8-6c2e-4a33-9286-002828cd2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9303b9-df6d-4b7f-9ad0-59a49bf3f0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Updated" ma:index="21" nillable="true" ma:displayName="Updated" ma:format="Dropdown" ma:internalName="Updated">
      <xsd:simpleType>
        <xsd:restriction base="dms:Choice">
          <xsd:enumeration value="Yes"/>
          <xsd:enumeration value="No"/>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d93caaf5-5b7d-405a-9fd8-7898ab4e9af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063da09-37d8-48ca-9a52-d2cc3b774bad}" ma:internalName="TaxCatchAll" ma:showField="CatchAllData" ma:web="d93caaf5-5b7d-405a-9fd8-7898ab4e9a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232668-AA7D-4190-805C-D9D77AB8EBF8}">
  <ds:schemaRefs>
    <ds:schemaRef ds:uri="http://schemas.microsoft.com/office/2006/metadata/properties"/>
    <ds:schemaRef ds:uri="http://schemas.microsoft.com/office/infopath/2007/PartnerControls"/>
    <ds:schemaRef ds:uri="6b2e37d8-6c2e-4a33-9286-002828cd2324"/>
    <ds:schemaRef ds:uri="d93caaf5-5b7d-405a-9fd8-7898ab4e9af7"/>
  </ds:schemaRefs>
</ds:datastoreItem>
</file>

<file path=customXml/itemProps2.xml><?xml version="1.0" encoding="utf-8"?>
<ds:datastoreItem xmlns:ds="http://schemas.openxmlformats.org/officeDocument/2006/customXml" ds:itemID="{56600850-8ED9-45F5-95CB-E8F7689E856F}">
  <ds:schemaRefs>
    <ds:schemaRef ds:uri="http://schemas.microsoft.com/sharepoint/v3/contenttype/forms"/>
  </ds:schemaRefs>
</ds:datastoreItem>
</file>

<file path=customXml/itemProps3.xml><?xml version="1.0" encoding="utf-8"?>
<ds:datastoreItem xmlns:ds="http://schemas.openxmlformats.org/officeDocument/2006/customXml" ds:itemID="{E415D63B-65B0-40A9-ACBA-281E9DDA2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2e37d8-6c2e-4a33-9286-002828cd2324"/>
    <ds:schemaRef ds:uri="d93caaf5-5b7d-405a-9fd8-7898ab4e9a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2587</Words>
  <Characters>15885</Characters>
  <Application>Microsoft Office Word</Application>
  <DocSecurity>4</DocSecurity>
  <Lines>1059</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stacey</dc:creator>
  <cp:keywords/>
  <dc:description/>
  <cp:lastModifiedBy>restell, victoria</cp:lastModifiedBy>
  <cp:revision>2</cp:revision>
  <dcterms:created xsi:type="dcterms:W3CDTF">2026-01-15T10:58:00Z</dcterms:created>
  <dcterms:modified xsi:type="dcterms:W3CDTF">2026-01-15T10:58:00Z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#000000,9,Calibri</vt:lpwstr>
  </property>
  <property fmtid="{D5CDD505-2E9C-101B-9397-08002B2CF9AE}" pid="4" name="ClassificationContentMarkingFooterText">
    <vt:lpwstr>Official (unmarked)</vt:lpwstr>
  </property>
  <property fmtid="{D5CDD505-2E9C-101B-9397-08002B2CF9AE}" pid="5" name="ContentTypeId">
    <vt:lpwstr>0x0101002BE124ECC8C2AE49AE28D9542C635CC3</vt:lpwstr>
  </property>
  <property fmtid="{D5CDD505-2E9C-101B-9397-08002B2CF9AE}" pid="6" name="MediaServiceImageTags">
    <vt:lpwstr/>
  </property>
</Properties>
</file>