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793C59" w:rsidRDefault="00383EBF" w:rsidP="00383EBF">
      <w:pPr>
        <w:ind w:left="3600" w:hanging="3600"/>
        <w:jc w:val="center"/>
        <w:rPr>
          <w:rFonts w:ascii="Arial" w:hAnsi="Arial" w:cs="Arial"/>
          <w:b/>
          <w:bCs/>
          <w:u w:val="single"/>
        </w:rPr>
      </w:pPr>
      <w:r w:rsidRPr="00793C59">
        <w:rPr>
          <w:rFonts w:ascii="Arial" w:hAnsi="Arial" w:cs="Arial"/>
          <w:b/>
          <w:bCs/>
          <w:u w:val="single"/>
        </w:rPr>
        <w:t>MEDWAY COUNCIL - JOB PROFILE</w:t>
      </w:r>
    </w:p>
    <w:p w14:paraId="6F7BA756" w14:textId="77777777" w:rsidR="00383EBF" w:rsidRPr="00383EBF" w:rsidRDefault="00383EBF" w:rsidP="00571BB2">
      <w:pPr>
        <w:tabs>
          <w:tab w:val="left" w:pos="2880"/>
        </w:tabs>
        <w:spacing w:after="12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383EBF" w:rsidRPr="00571BB2" w14:paraId="5A2B00FA" w14:textId="77777777" w:rsidTr="009C4FCE">
        <w:tc>
          <w:tcPr>
            <w:tcW w:w="2405" w:type="dxa"/>
          </w:tcPr>
          <w:p w14:paraId="75CF8467" w14:textId="77777777" w:rsidR="00383EBF" w:rsidRPr="00571BB2" w:rsidRDefault="00383EBF" w:rsidP="00571BB2">
            <w:pPr>
              <w:tabs>
                <w:tab w:val="left" w:pos="0"/>
              </w:tabs>
              <w:spacing w:after="120"/>
              <w:rPr>
                <w:rFonts w:ascii="Arial" w:hAnsi="Arial" w:cs="Arial"/>
                <w:b/>
              </w:rPr>
            </w:pPr>
            <w:r w:rsidRPr="00571BB2">
              <w:rPr>
                <w:rFonts w:ascii="Arial" w:hAnsi="Arial" w:cs="Arial"/>
                <w:b/>
              </w:rPr>
              <w:t>JOB TITLE</w:t>
            </w:r>
          </w:p>
        </w:tc>
        <w:tc>
          <w:tcPr>
            <w:tcW w:w="6605" w:type="dxa"/>
          </w:tcPr>
          <w:p w14:paraId="35174E7E" w14:textId="7DE99AB9" w:rsidR="00383EBF" w:rsidRPr="00571BB2" w:rsidRDefault="00D57CC1" w:rsidP="00571BB2">
            <w:pPr>
              <w:tabs>
                <w:tab w:val="left" w:pos="0"/>
              </w:tabs>
              <w:spacing w:after="120"/>
              <w:rPr>
                <w:rFonts w:ascii="Arial" w:hAnsi="Arial" w:cs="Arial"/>
              </w:rPr>
            </w:pPr>
            <w:r>
              <w:rPr>
                <w:rFonts w:ascii="Arial" w:hAnsi="Arial" w:cs="Arial"/>
              </w:rPr>
              <w:t xml:space="preserve">Practice Development </w:t>
            </w:r>
            <w:r w:rsidR="00793C59">
              <w:rPr>
                <w:rFonts w:ascii="Arial" w:hAnsi="Arial" w:cs="Arial"/>
              </w:rPr>
              <w:t>Lead</w:t>
            </w:r>
          </w:p>
        </w:tc>
      </w:tr>
      <w:tr w:rsidR="00383EBF" w:rsidRPr="00571BB2" w14:paraId="4300AEA7" w14:textId="77777777" w:rsidTr="009C4FCE">
        <w:tc>
          <w:tcPr>
            <w:tcW w:w="2405" w:type="dxa"/>
          </w:tcPr>
          <w:p w14:paraId="3ED1626B" w14:textId="77777777" w:rsidR="00383EBF" w:rsidRPr="00571BB2" w:rsidRDefault="00383EBF" w:rsidP="00571BB2">
            <w:pPr>
              <w:tabs>
                <w:tab w:val="left" w:pos="0"/>
              </w:tabs>
              <w:spacing w:after="120"/>
              <w:rPr>
                <w:rFonts w:ascii="Arial" w:hAnsi="Arial" w:cs="Arial"/>
                <w:b/>
              </w:rPr>
            </w:pPr>
            <w:r w:rsidRPr="00571BB2">
              <w:rPr>
                <w:rFonts w:ascii="Arial" w:hAnsi="Arial" w:cs="Arial"/>
                <w:b/>
              </w:rPr>
              <w:t>DIRECTORATE</w:t>
            </w:r>
          </w:p>
        </w:tc>
        <w:tc>
          <w:tcPr>
            <w:tcW w:w="6605" w:type="dxa"/>
          </w:tcPr>
          <w:p w14:paraId="01B9766C" w14:textId="77777777" w:rsidR="00383EBF" w:rsidRPr="00571BB2" w:rsidRDefault="00383EBF" w:rsidP="00571BB2">
            <w:pPr>
              <w:tabs>
                <w:tab w:val="left" w:pos="0"/>
              </w:tabs>
              <w:spacing w:after="120"/>
              <w:rPr>
                <w:rFonts w:ascii="Arial" w:hAnsi="Arial" w:cs="Arial"/>
              </w:rPr>
            </w:pPr>
            <w:r w:rsidRPr="00571BB2">
              <w:rPr>
                <w:rFonts w:ascii="Arial" w:hAnsi="Arial" w:cs="Arial"/>
              </w:rPr>
              <w:t>Children and Adults</w:t>
            </w:r>
          </w:p>
        </w:tc>
      </w:tr>
      <w:tr w:rsidR="00383EBF" w:rsidRPr="00571BB2" w14:paraId="025C2697" w14:textId="77777777" w:rsidTr="009C4FCE">
        <w:tc>
          <w:tcPr>
            <w:tcW w:w="2405" w:type="dxa"/>
          </w:tcPr>
          <w:p w14:paraId="0C3916F6" w14:textId="77777777" w:rsidR="00383EBF" w:rsidRPr="00571BB2" w:rsidRDefault="00383EBF" w:rsidP="00571BB2">
            <w:pPr>
              <w:tabs>
                <w:tab w:val="left" w:pos="0"/>
              </w:tabs>
              <w:spacing w:after="120"/>
              <w:rPr>
                <w:rFonts w:ascii="Arial" w:hAnsi="Arial" w:cs="Arial"/>
                <w:b/>
              </w:rPr>
            </w:pPr>
            <w:r w:rsidRPr="00571BB2">
              <w:rPr>
                <w:rFonts w:ascii="Arial" w:hAnsi="Arial" w:cs="Arial"/>
                <w:b/>
              </w:rPr>
              <w:t>SERVICE</w:t>
            </w:r>
          </w:p>
        </w:tc>
        <w:tc>
          <w:tcPr>
            <w:tcW w:w="6605" w:type="dxa"/>
          </w:tcPr>
          <w:p w14:paraId="0532A121" w14:textId="052D0C93" w:rsidR="00383EBF" w:rsidRPr="00571BB2" w:rsidRDefault="00D57CC1" w:rsidP="00571BB2">
            <w:pPr>
              <w:tabs>
                <w:tab w:val="left" w:pos="0"/>
              </w:tabs>
              <w:spacing w:after="120"/>
              <w:rPr>
                <w:rFonts w:ascii="Arial" w:hAnsi="Arial" w:cs="Arial"/>
              </w:rPr>
            </w:pPr>
            <w:r>
              <w:rPr>
                <w:rFonts w:ascii="Arial" w:hAnsi="Arial" w:cs="Arial"/>
                <w:bCs/>
              </w:rPr>
              <w:t xml:space="preserve">Safeguarding and </w:t>
            </w:r>
            <w:r w:rsidR="00F00B50" w:rsidRPr="00571BB2">
              <w:rPr>
                <w:rFonts w:ascii="Arial" w:hAnsi="Arial" w:cs="Arial"/>
                <w:bCs/>
              </w:rPr>
              <w:t>QA Service</w:t>
            </w:r>
          </w:p>
        </w:tc>
      </w:tr>
      <w:tr w:rsidR="00383EBF" w:rsidRPr="00571BB2" w14:paraId="0E613215" w14:textId="77777777" w:rsidTr="009C4FCE">
        <w:tc>
          <w:tcPr>
            <w:tcW w:w="2405" w:type="dxa"/>
          </w:tcPr>
          <w:p w14:paraId="244119CB" w14:textId="77777777" w:rsidR="00383EBF" w:rsidRPr="00571BB2" w:rsidRDefault="00383EBF" w:rsidP="00571BB2">
            <w:pPr>
              <w:tabs>
                <w:tab w:val="left" w:pos="0"/>
              </w:tabs>
              <w:spacing w:after="120"/>
              <w:rPr>
                <w:rFonts w:ascii="Arial" w:hAnsi="Arial" w:cs="Arial"/>
                <w:b/>
              </w:rPr>
            </w:pPr>
            <w:r w:rsidRPr="00571BB2">
              <w:rPr>
                <w:rFonts w:ascii="Arial" w:hAnsi="Arial" w:cs="Arial"/>
                <w:b/>
              </w:rPr>
              <w:t>RESPONSIBLE TO</w:t>
            </w:r>
          </w:p>
        </w:tc>
        <w:tc>
          <w:tcPr>
            <w:tcW w:w="6605" w:type="dxa"/>
          </w:tcPr>
          <w:p w14:paraId="7087374B" w14:textId="00E93CD4" w:rsidR="00383EBF" w:rsidRPr="00571BB2" w:rsidRDefault="008E7603" w:rsidP="00571BB2">
            <w:pPr>
              <w:tabs>
                <w:tab w:val="left" w:pos="0"/>
              </w:tabs>
              <w:spacing w:after="120"/>
              <w:rPr>
                <w:rFonts w:ascii="Arial" w:hAnsi="Arial" w:cs="Arial"/>
              </w:rPr>
            </w:pPr>
            <w:r w:rsidRPr="00571BB2">
              <w:rPr>
                <w:rFonts w:ascii="Arial" w:hAnsi="Arial" w:cs="Arial"/>
                <w:bCs/>
              </w:rPr>
              <w:t>Principal Social Worker</w:t>
            </w:r>
            <w:r w:rsidR="00EF1030">
              <w:rPr>
                <w:rFonts w:ascii="Arial" w:hAnsi="Arial" w:cs="Arial"/>
                <w:bCs/>
              </w:rPr>
              <w:t>/Practice Development Manager</w:t>
            </w:r>
          </w:p>
        </w:tc>
      </w:tr>
      <w:tr w:rsidR="00383EBF" w:rsidRPr="00571BB2" w14:paraId="412C6065" w14:textId="77777777" w:rsidTr="009C4FCE">
        <w:tc>
          <w:tcPr>
            <w:tcW w:w="2405" w:type="dxa"/>
          </w:tcPr>
          <w:p w14:paraId="41CB1098" w14:textId="77777777" w:rsidR="00383EBF" w:rsidRPr="00571BB2" w:rsidRDefault="00383EBF" w:rsidP="00571BB2">
            <w:pPr>
              <w:tabs>
                <w:tab w:val="left" w:pos="0"/>
              </w:tabs>
              <w:spacing w:after="120"/>
              <w:rPr>
                <w:rFonts w:ascii="Arial" w:hAnsi="Arial" w:cs="Arial"/>
                <w:b/>
              </w:rPr>
            </w:pPr>
            <w:r w:rsidRPr="00571BB2">
              <w:rPr>
                <w:rFonts w:ascii="Arial" w:hAnsi="Arial" w:cs="Arial"/>
                <w:b/>
              </w:rPr>
              <w:t>GRADE</w:t>
            </w:r>
          </w:p>
        </w:tc>
        <w:tc>
          <w:tcPr>
            <w:tcW w:w="6605" w:type="dxa"/>
          </w:tcPr>
          <w:p w14:paraId="26485D34" w14:textId="63F32F4C" w:rsidR="00383EBF" w:rsidRPr="00571BB2" w:rsidRDefault="008E7603" w:rsidP="00571BB2">
            <w:pPr>
              <w:tabs>
                <w:tab w:val="left" w:pos="0"/>
              </w:tabs>
              <w:spacing w:after="120"/>
              <w:rPr>
                <w:rFonts w:ascii="Arial" w:hAnsi="Arial" w:cs="Arial"/>
              </w:rPr>
            </w:pPr>
            <w:r w:rsidRPr="00571BB2">
              <w:rPr>
                <w:rFonts w:ascii="Arial" w:hAnsi="Arial" w:cs="Arial"/>
              </w:rPr>
              <w:t>Range SW</w:t>
            </w:r>
            <w:r w:rsidR="00D57CC1">
              <w:rPr>
                <w:rFonts w:ascii="Arial" w:hAnsi="Arial" w:cs="Arial"/>
              </w:rPr>
              <w:t>4</w:t>
            </w:r>
          </w:p>
        </w:tc>
      </w:tr>
      <w:tr w:rsidR="00793C59" w:rsidRPr="00571BB2" w14:paraId="509D76B1" w14:textId="77777777" w:rsidTr="009C4FCE">
        <w:tc>
          <w:tcPr>
            <w:tcW w:w="2405" w:type="dxa"/>
          </w:tcPr>
          <w:p w14:paraId="01AF6E47" w14:textId="79925E14" w:rsidR="00793C59" w:rsidRPr="00571BB2" w:rsidRDefault="00793C59" w:rsidP="00571BB2">
            <w:pPr>
              <w:tabs>
                <w:tab w:val="left" w:pos="0"/>
              </w:tabs>
              <w:spacing w:after="120"/>
              <w:rPr>
                <w:rFonts w:ascii="Arial" w:hAnsi="Arial" w:cs="Arial"/>
                <w:b/>
              </w:rPr>
            </w:pPr>
            <w:r>
              <w:rPr>
                <w:rFonts w:ascii="Arial" w:hAnsi="Arial" w:cs="Arial"/>
                <w:b/>
              </w:rPr>
              <w:t>JOB FAMILY</w:t>
            </w:r>
          </w:p>
        </w:tc>
        <w:tc>
          <w:tcPr>
            <w:tcW w:w="6605" w:type="dxa"/>
          </w:tcPr>
          <w:p w14:paraId="42264121" w14:textId="12C845F1" w:rsidR="00793C59" w:rsidRPr="00571BB2" w:rsidRDefault="00793C59" w:rsidP="00571BB2">
            <w:pPr>
              <w:tabs>
                <w:tab w:val="left" w:pos="0"/>
              </w:tabs>
              <w:spacing w:after="120"/>
              <w:rPr>
                <w:rFonts w:ascii="Arial" w:hAnsi="Arial" w:cs="Arial"/>
              </w:rPr>
            </w:pPr>
            <w:r>
              <w:rPr>
                <w:rFonts w:ascii="Arial" w:hAnsi="Arial" w:cs="Arial"/>
              </w:rPr>
              <w:t>PSW800</w:t>
            </w:r>
          </w:p>
        </w:tc>
      </w:tr>
    </w:tbl>
    <w:p w14:paraId="5E7AC7A0" w14:textId="77777777" w:rsidR="00383EBF" w:rsidRPr="00571BB2" w:rsidRDefault="00383EBF" w:rsidP="00571BB2">
      <w:pPr>
        <w:rPr>
          <w:rFonts w:ascii="Arial" w:hAnsi="Arial" w:cs="Arial"/>
          <w:b/>
          <w:bCs/>
          <w:color w:val="FFFFFF"/>
        </w:rPr>
      </w:pPr>
      <w:r w:rsidRPr="00571BB2">
        <w:rPr>
          <w:rFonts w:ascii="Arial" w:hAnsi="Arial" w:cs="Arial"/>
          <w:b/>
          <w:bCs/>
          <w:color w:val="FFFFFF"/>
        </w:rPr>
        <w:t>AIN PURPOSE OF JOB</w:t>
      </w:r>
    </w:p>
    <w:tbl>
      <w:tblPr>
        <w:tblStyle w:val="TableGrid"/>
        <w:tblW w:w="0" w:type="auto"/>
        <w:shd w:val="clear" w:color="auto" w:fill="000000" w:themeFill="text1"/>
        <w:tblLook w:val="04A0" w:firstRow="1" w:lastRow="0" w:firstColumn="1" w:lastColumn="0" w:noHBand="0" w:noVBand="1"/>
      </w:tblPr>
      <w:tblGrid>
        <w:gridCol w:w="9010"/>
      </w:tblGrid>
      <w:tr w:rsidR="00793C59" w:rsidRPr="00793C59" w14:paraId="3BD6B429" w14:textId="77777777" w:rsidTr="00793C59">
        <w:tc>
          <w:tcPr>
            <w:tcW w:w="9010" w:type="dxa"/>
            <w:tcBorders>
              <w:top w:val="nil"/>
              <w:left w:val="nil"/>
              <w:bottom w:val="nil"/>
              <w:right w:val="nil"/>
            </w:tcBorders>
            <w:shd w:val="clear" w:color="auto" w:fill="000000" w:themeFill="text1"/>
          </w:tcPr>
          <w:p w14:paraId="27492329" w14:textId="77777777" w:rsidR="00383EBF" w:rsidRPr="00793C59" w:rsidRDefault="00383EBF" w:rsidP="00571BB2">
            <w:pPr>
              <w:rPr>
                <w:rFonts w:ascii="Arial" w:hAnsi="Arial" w:cs="Arial"/>
                <w:b/>
                <w:bCs/>
                <w:color w:val="FFFFFF" w:themeColor="background1"/>
              </w:rPr>
            </w:pPr>
            <w:r w:rsidRPr="00793C59">
              <w:rPr>
                <w:rFonts w:ascii="Arial" w:hAnsi="Arial" w:cs="Arial"/>
                <w:b/>
                <w:bCs/>
                <w:color w:val="FFFFFF" w:themeColor="background1"/>
              </w:rPr>
              <w:t>MAIN PURPOSE OF JOB</w:t>
            </w:r>
          </w:p>
        </w:tc>
      </w:tr>
    </w:tbl>
    <w:p w14:paraId="36CA61AF" w14:textId="77777777" w:rsidR="00383EBF" w:rsidRPr="00571BB2" w:rsidRDefault="00383EBF" w:rsidP="00571BB2">
      <w:pPr>
        <w:rPr>
          <w:rFonts w:ascii="Arial" w:hAnsi="Arial" w:cs="Arial"/>
        </w:rPr>
      </w:pPr>
    </w:p>
    <w:p w14:paraId="70D0DCB5" w14:textId="73BF36ED" w:rsidR="0082764C" w:rsidRDefault="0082764C" w:rsidP="0082764C">
      <w:pPr>
        <w:rPr>
          <w:rFonts w:ascii="Arial" w:hAnsi="Arial" w:cs="Arial"/>
        </w:rPr>
      </w:pPr>
      <w:r w:rsidRPr="0082764C">
        <w:rPr>
          <w:rFonts w:ascii="Arial" w:hAnsi="Arial" w:cs="Arial"/>
        </w:rPr>
        <w:t xml:space="preserve">To support the research, design, and delivery of high-quality children’s practice across all of Children’s Services and the wider partnership. </w:t>
      </w:r>
    </w:p>
    <w:p w14:paraId="09AB0921" w14:textId="77777777" w:rsidR="0082764C" w:rsidRPr="0082764C" w:rsidRDefault="0082764C" w:rsidP="0082764C">
      <w:pPr>
        <w:rPr>
          <w:rFonts w:ascii="Arial" w:hAnsi="Arial" w:cs="Arial"/>
        </w:rPr>
      </w:pPr>
    </w:p>
    <w:p w14:paraId="17B01074" w14:textId="6F86CEDA" w:rsidR="0082764C" w:rsidRDefault="0082764C" w:rsidP="0082764C">
      <w:pPr>
        <w:rPr>
          <w:rFonts w:ascii="Arial" w:hAnsi="Arial" w:cs="Arial"/>
        </w:rPr>
      </w:pPr>
      <w:r w:rsidRPr="0082764C">
        <w:rPr>
          <w:rFonts w:ascii="Arial" w:hAnsi="Arial" w:cs="Arial"/>
        </w:rPr>
        <w:t xml:space="preserve">To </w:t>
      </w:r>
      <w:r w:rsidR="00DF08F5">
        <w:rPr>
          <w:rFonts w:ascii="Arial" w:hAnsi="Arial" w:cs="Arial"/>
        </w:rPr>
        <w:t xml:space="preserve">be </w:t>
      </w:r>
      <w:r w:rsidRPr="0082764C">
        <w:rPr>
          <w:rFonts w:ascii="Arial" w:hAnsi="Arial" w:cs="Arial"/>
        </w:rPr>
        <w:t xml:space="preserve">an active change agent in driving improvements in the standards of practice, linking with the outcomes and impact of the quality assurance programme across the children’s workforce in Medway. </w:t>
      </w:r>
    </w:p>
    <w:p w14:paraId="219038F1" w14:textId="77777777" w:rsidR="0082764C" w:rsidRPr="0082764C" w:rsidRDefault="0082764C" w:rsidP="0082764C">
      <w:pPr>
        <w:rPr>
          <w:rFonts w:ascii="Arial" w:hAnsi="Arial" w:cs="Arial"/>
        </w:rPr>
      </w:pPr>
    </w:p>
    <w:p w14:paraId="5873FFFD" w14:textId="34E534DE" w:rsidR="0082764C" w:rsidRDefault="0082764C" w:rsidP="0082764C">
      <w:pPr>
        <w:rPr>
          <w:rFonts w:ascii="Arial" w:hAnsi="Arial" w:cs="Arial"/>
        </w:rPr>
      </w:pPr>
      <w:r w:rsidRPr="0082764C">
        <w:rPr>
          <w:rFonts w:ascii="Arial" w:hAnsi="Arial" w:cs="Arial"/>
        </w:rPr>
        <w:t xml:space="preserve">To actively engage the voice of practitioners, children, and families. </w:t>
      </w:r>
    </w:p>
    <w:p w14:paraId="5829FA48" w14:textId="77777777" w:rsidR="0082764C" w:rsidRPr="0082764C" w:rsidRDefault="0082764C" w:rsidP="0082764C">
      <w:pPr>
        <w:rPr>
          <w:rFonts w:ascii="Arial" w:hAnsi="Arial" w:cs="Arial"/>
        </w:rPr>
      </w:pPr>
    </w:p>
    <w:p w14:paraId="7530828B" w14:textId="5D73853E" w:rsidR="0082764C" w:rsidRDefault="0082764C" w:rsidP="0082764C">
      <w:pPr>
        <w:rPr>
          <w:rFonts w:ascii="Arial" w:hAnsi="Arial" w:cs="Arial"/>
        </w:rPr>
      </w:pPr>
      <w:r w:rsidRPr="0082764C">
        <w:rPr>
          <w:rFonts w:ascii="Arial" w:hAnsi="Arial" w:cs="Arial"/>
        </w:rPr>
        <w:t xml:space="preserve">To be a source of expert advice on all aspects of practice for children and families. </w:t>
      </w:r>
    </w:p>
    <w:p w14:paraId="33CB7F07" w14:textId="77777777" w:rsidR="0082764C" w:rsidRPr="0082764C" w:rsidRDefault="0082764C" w:rsidP="0082764C">
      <w:pPr>
        <w:rPr>
          <w:rFonts w:ascii="Arial" w:hAnsi="Arial" w:cs="Arial"/>
        </w:rPr>
      </w:pPr>
    </w:p>
    <w:p w14:paraId="610D1571" w14:textId="20D511C7" w:rsidR="0082764C" w:rsidRDefault="0082764C" w:rsidP="0082764C">
      <w:pPr>
        <w:rPr>
          <w:rFonts w:ascii="Arial" w:hAnsi="Arial" w:cs="Arial"/>
        </w:rPr>
      </w:pPr>
      <w:r w:rsidRPr="0082764C">
        <w:rPr>
          <w:rFonts w:ascii="Arial" w:hAnsi="Arial" w:cs="Arial"/>
        </w:rPr>
        <w:t>To provide high support and high challenge to practitioners and managers to ensure practice remains focused on the child.</w:t>
      </w:r>
    </w:p>
    <w:p w14:paraId="2917B7CA" w14:textId="77777777" w:rsidR="0082764C" w:rsidRPr="0082764C" w:rsidRDefault="0082764C" w:rsidP="0082764C">
      <w:pPr>
        <w:rPr>
          <w:rFonts w:ascii="Arial" w:hAnsi="Arial" w:cs="Arial"/>
        </w:rPr>
      </w:pPr>
    </w:p>
    <w:p w14:paraId="4DFC6F22" w14:textId="3F8D535D" w:rsidR="0082764C" w:rsidRDefault="0082764C" w:rsidP="0082764C">
      <w:pPr>
        <w:rPr>
          <w:rFonts w:ascii="Arial" w:hAnsi="Arial" w:cs="Arial"/>
        </w:rPr>
      </w:pPr>
      <w:r w:rsidRPr="0082764C">
        <w:rPr>
          <w:rFonts w:ascii="Arial" w:hAnsi="Arial" w:cs="Arial"/>
        </w:rPr>
        <w:t xml:space="preserve">To </w:t>
      </w:r>
      <w:r w:rsidR="000D6EC5">
        <w:rPr>
          <w:rFonts w:ascii="Arial" w:hAnsi="Arial" w:cs="Arial"/>
        </w:rPr>
        <w:t xml:space="preserve">lead on a specialist area and </w:t>
      </w:r>
      <w:r w:rsidRPr="0082764C">
        <w:rPr>
          <w:rFonts w:ascii="Arial" w:hAnsi="Arial" w:cs="Arial"/>
        </w:rPr>
        <w:t>be an expert practitioner with recognised impact, status and authority.</w:t>
      </w:r>
    </w:p>
    <w:p w14:paraId="2ED4113A" w14:textId="77777777" w:rsidR="0082764C" w:rsidRPr="0082764C" w:rsidRDefault="0082764C" w:rsidP="0082764C">
      <w:pPr>
        <w:rPr>
          <w:rFonts w:ascii="Arial" w:hAnsi="Arial" w:cs="Arial"/>
        </w:rPr>
      </w:pPr>
    </w:p>
    <w:p w14:paraId="60370B88" w14:textId="18A59F09" w:rsidR="000079B0" w:rsidRDefault="0082764C" w:rsidP="0082764C">
      <w:pPr>
        <w:rPr>
          <w:rFonts w:ascii="Arial" w:hAnsi="Arial" w:cs="Arial"/>
        </w:rPr>
      </w:pPr>
      <w:r w:rsidRPr="0082764C">
        <w:rPr>
          <w:rFonts w:ascii="Arial" w:hAnsi="Arial" w:cs="Arial"/>
        </w:rPr>
        <w:t>To adhere to and uphold professional standards set out by Medway Council, Social Work Post-Qualifying Standards, Professional Capability Framework and Social Work England.</w:t>
      </w:r>
    </w:p>
    <w:p w14:paraId="24D2E241" w14:textId="77777777" w:rsidR="0082764C" w:rsidRPr="00571BB2" w:rsidRDefault="0082764C" w:rsidP="0082764C">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793C59" w:rsidRPr="00793C59" w14:paraId="5658EA71" w14:textId="77777777" w:rsidTr="00793C59">
        <w:tc>
          <w:tcPr>
            <w:tcW w:w="9010" w:type="dxa"/>
            <w:tcBorders>
              <w:top w:val="nil"/>
              <w:left w:val="nil"/>
              <w:bottom w:val="nil"/>
              <w:right w:val="nil"/>
            </w:tcBorders>
            <w:shd w:val="clear" w:color="auto" w:fill="000000" w:themeFill="text1"/>
          </w:tcPr>
          <w:p w14:paraId="196BC45D" w14:textId="77777777" w:rsidR="00383EBF" w:rsidRPr="00793C59" w:rsidRDefault="00383EBF" w:rsidP="00571BB2">
            <w:pPr>
              <w:rPr>
                <w:rFonts w:ascii="Arial" w:hAnsi="Arial" w:cs="Arial"/>
                <w:b/>
                <w:color w:val="FFFFFF" w:themeColor="background1"/>
              </w:rPr>
            </w:pPr>
            <w:r w:rsidRPr="00793C59">
              <w:rPr>
                <w:rFonts w:ascii="Arial" w:hAnsi="Arial" w:cs="Arial"/>
                <w:b/>
                <w:color w:val="FFFFFF" w:themeColor="background1"/>
              </w:rPr>
              <w:t>ACCOUNTABILITIES</w:t>
            </w:r>
          </w:p>
        </w:tc>
      </w:tr>
    </w:tbl>
    <w:p w14:paraId="2C26D5E8" w14:textId="77777777" w:rsidR="00383EBF" w:rsidRPr="00571BB2" w:rsidRDefault="00383EBF" w:rsidP="00571BB2">
      <w:pPr>
        <w:rPr>
          <w:rFonts w:ascii="Arial" w:hAnsi="Arial" w:cs="Arial"/>
          <w:b/>
          <w:color w:val="7030A0"/>
        </w:rPr>
      </w:pPr>
    </w:p>
    <w:p w14:paraId="5051963A" w14:textId="4FBBD8A0" w:rsidR="0082764C" w:rsidRDefault="0082764C" w:rsidP="0082764C">
      <w:pPr>
        <w:rPr>
          <w:rFonts w:ascii="Arial" w:hAnsi="Arial" w:cs="Arial"/>
        </w:rPr>
      </w:pPr>
      <w:r w:rsidRPr="0082764C">
        <w:rPr>
          <w:rFonts w:ascii="Arial" w:hAnsi="Arial" w:cs="Arial"/>
        </w:rPr>
        <w:t>Support the implementation and sustaining of Medway’s Signs of Safety Practice model and Learning and Accountability framework across Children’s Services.</w:t>
      </w:r>
    </w:p>
    <w:p w14:paraId="7472587A" w14:textId="77777777" w:rsidR="0082764C" w:rsidRPr="0082764C" w:rsidRDefault="0082764C" w:rsidP="0082764C">
      <w:pPr>
        <w:rPr>
          <w:rFonts w:ascii="Arial" w:hAnsi="Arial" w:cs="Arial"/>
        </w:rPr>
      </w:pPr>
    </w:p>
    <w:p w14:paraId="64FD11C0" w14:textId="098C56A9" w:rsidR="0082764C" w:rsidRDefault="0082764C" w:rsidP="0082764C">
      <w:pPr>
        <w:rPr>
          <w:rFonts w:ascii="Arial" w:hAnsi="Arial" w:cs="Arial"/>
        </w:rPr>
      </w:pPr>
      <w:r w:rsidRPr="0082764C">
        <w:rPr>
          <w:rFonts w:ascii="Arial" w:hAnsi="Arial" w:cs="Arial"/>
        </w:rPr>
        <w:t>Participate in the preparation for statutory inspections by ensuring the visibility of the practice framework and contributing to the design and development of quality assurance systems.</w:t>
      </w:r>
      <w:r w:rsidR="000E64D2">
        <w:rPr>
          <w:rFonts w:ascii="Arial" w:hAnsi="Arial" w:cs="Arial"/>
        </w:rPr>
        <w:t xml:space="preserve">  This will promote capturing the voice of the child, family and practitioners to inform practice and assure the council that consistently high-quality safe care is afforded to all children and young people.</w:t>
      </w:r>
    </w:p>
    <w:p w14:paraId="180787CC" w14:textId="77777777" w:rsidR="0082764C" w:rsidRPr="0082764C" w:rsidRDefault="0082764C" w:rsidP="0082764C">
      <w:pPr>
        <w:rPr>
          <w:rFonts w:ascii="Arial" w:hAnsi="Arial" w:cs="Arial"/>
        </w:rPr>
      </w:pPr>
    </w:p>
    <w:p w14:paraId="5B9ED50E" w14:textId="63B4F6DA" w:rsidR="0082764C" w:rsidRPr="0082764C" w:rsidRDefault="0082764C" w:rsidP="0082764C">
      <w:pPr>
        <w:rPr>
          <w:rFonts w:ascii="Arial" w:hAnsi="Arial" w:cs="Arial"/>
        </w:rPr>
      </w:pPr>
      <w:r w:rsidRPr="0082764C">
        <w:rPr>
          <w:rFonts w:ascii="Arial" w:hAnsi="Arial" w:cs="Arial"/>
        </w:rPr>
        <w:lastRenderedPageBreak/>
        <w:t xml:space="preserve">Lead on the thematic audit of key themes of social work practice and the implementation of any resulting recommendations. This delivering regular surgeries/workshops </w:t>
      </w:r>
      <w:r w:rsidR="000E64D2">
        <w:rPr>
          <w:rFonts w:ascii="Arial" w:hAnsi="Arial" w:cs="Arial"/>
        </w:rPr>
        <w:t xml:space="preserve">and 1:1 sessions </w:t>
      </w:r>
      <w:r w:rsidRPr="0082764C">
        <w:rPr>
          <w:rFonts w:ascii="Arial" w:hAnsi="Arial" w:cs="Arial"/>
        </w:rPr>
        <w:t xml:space="preserve">on identified lead areas to drive and champion best practice within the specialism.  </w:t>
      </w:r>
    </w:p>
    <w:p w14:paraId="5FE963B1" w14:textId="77777777" w:rsidR="000E64D2" w:rsidRDefault="000E64D2" w:rsidP="0082764C">
      <w:pPr>
        <w:rPr>
          <w:rFonts w:ascii="Arial" w:hAnsi="Arial" w:cs="Arial"/>
        </w:rPr>
      </w:pPr>
    </w:p>
    <w:p w14:paraId="77605FE9" w14:textId="7F5979C7" w:rsidR="0082764C" w:rsidRDefault="000E64D2" w:rsidP="0082764C">
      <w:pPr>
        <w:rPr>
          <w:rFonts w:ascii="Arial" w:hAnsi="Arial" w:cs="Arial"/>
        </w:rPr>
      </w:pPr>
      <w:r>
        <w:rPr>
          <w:rFonts w:ascii="Arial" w:hAnsi="Arial" w:cs="Arial"/>
        </w:rPr>
        <w:t>Drive</w:t>
      </w:r>
      <w:r w:rsidR="0082764C" w:rsidRPr="0082764C">
        <w:rPr>
          <w:rFonts w:ascii="Arial" w:hAnsi="Arial" w:cs="Arial"/>
        </w:rPr>
        <w:t xml:space="preserve"> improvements in the quality of supervision to promote the implementation of the Learning and Accountability Framework, addressing professional development, and developing a strong learning culture which will provide high quality practice and good outcomes for children and families.</w:t>
      </w:r>
    </w:p>
    <w:p w14:paraId="2A7B292D" w14:textId="77777777" w:rsidR="0082764C" w:rsidRPr="0082764C" w:rsidRDefault="0082764C" w:rsidP="0082764C">
      <w:pPr>
        <w:rPr>
          <w:rFonts w:ascii="Arial" w:hAnsi="Arial" w:cs="Arial"/>
        </w:rPr>
      </w:pPr>
    </w:p>
    <w:p w14:paraId="474C6814" w14:textId="51E76270" w:rsidR="0082764C" w:rsidRDefault="0082764C" w:rsidP="0082764C">
      <w:pPr>
        <w:rPr>
          <w:rFonts w:ascii="Arial" w:hAnsi="Arial" w:cs="Arial"/>
        </w:rPr>
      </w:pPr>
      <w:r w:rsidRPr="0082764C">
        <w:rPr>
          <w:rFonts w:ascii="Arial" w:hAnsi="Arial" w:cs="Arial"/>
        </w:rPr>
        <w:t>Identify any areas of learning which may result from serious incidents and deliver practice learning events in partnership with the Safeguarding Partnership, and where relevant, multiagency stakeholders. This may include holding an author role for local Child Safeguarding Practice Reviews.</w:t>
      </w:r>
    </w:p>
    <w:p w14:paraId="34B83A48" w14:textId="77777777" w:rsidR="0082764C" w:rsidRPr="0082764C" w:rsidRDefault="0082764C" w:rsidP="0082764C">
      <w:pPr>
        <w:rPr>
          <w:rFonts w:ascii="Arial" w:hAnsi="Arial" w:cs="Arial"/>
        </w:rPr>
      </w:pPr>
    </w:p>
    <w:p w14:paraId="5941999C" w14:textId="676B3575" w:rsidR="0082764C" w:rsidRDefault="0082764C" w:rsidP="0082764C">
      <w:pPr>
        <w:rPr>
          <w:rFonts w:ascii="Arial" w:hAnsi="Arial" w:cs="Arial"/>
        </w:rPr>
      </w:pPr>
      <w:r w:rsidRPr="0082764C">
        <w:rPr>
          <w:rFonts w:ascii="Arial" w:hAnsi="Arial" w:cs="Arial"/>
        </w:rPr>
        <w:t xml:space="preserve">Support, guide and assist Newly Qualified Social Workers as the practice educator and to allow them to have a rewarding experience of front line practice. Lead on the development of the ASYE programme in Children’s </w:t>
      </w:r>
      <w:r>
        <w:rPr>
          <w:rFonts w:ascii="Arial" w:hAnsi="Arial" w:cs="Arial"/>
        </w:rPr>
        <w:t>Services.</w:t>
      </w:r>
    </w:p>
    <w:p w14:paraId="16EEBF12" w14:textId="77777777" w:rsidR="0082764C" w:rsidRPr="0082764C" w:rsidRDefault="0082764C" w:rsidP="0082764C">
      <w:pPr>
        <w:rPr>
          <w:rFonts w:ascii="Arial" w:hAnsi="Arial" w:cs="Arial"/>
        </w:rPr>
      </w:pPr>
    </w:p>
    <w:p w14:paraId="44AEE76A" w14:textId="6024C8CA" w:rsidR="0082764C" w:rsidRDefault="0082764C" w:rsidP="0082764C">
      <w:pPr>
        <w:rPr>
          <w:rFonts w:ascii="Arial" w:hAnsi="Arial" w:cs="Arial"/>
        </w:rPr>
      </w:pPr>
      <w:r w:rsidRPr="0082764C">
        <w:rPr>
          <w:rFonts w:ascii="Arial" w:hAnsi="Arial" w:cs="Arial"/>
        </w:rPr>
        <w:t>Motivate and inspire teams to provide the highest possible customer service and act as a ‘role model’ to influence cultural change through the service to promote a strong ethos and drive to deliver high standards of professional social care practice.</w:t>
      </w:r>
    </w:p>
    <w:p w14:paraId="7E37D082" w14:textId="77777777" w:rsidR="0082764C" w:rsidRPr="0082764C" w:rsidRDefault="0082764C" w:rsidP="0082764C">
      <w:pPr>
        <w:rPr>
          <w:rFonts w:ascii="Arial" w:hAnsi="Arial" w:cs="Arial"/>
        </w:rPr>
      </w:pPr>
    </w:p>
    <w:p w14:paraId="04F09D03" w14:textId="3E471758" w:rsidR="0082764C" w:rsidRDefault="0082764C" w:rsidP="0082764C">
      <w:pPr>
        <w:rPr>
          <w:rFonts w:ascii="Arial" w:hAnsi="Arial" w:cs="Arial"/>
        </w:rPr>
      </w:pPr>
      <w:r w:rsidRPr="0082764C">
        <w:rPr>
          <w:rFonts w:ascii="Arial" w:hAnsi="Arial" w:cs="Arial"/>
        </w:rPr>
        <w:t>Maintain and disseminate an excellent understanding of current research, evidence based practice, policy, guidance, legislation and case law relating to children and families.</w:t>
      </w:r>
    </w:p>
    <w:p w14:paraId="48575838" w14:textId="77777777" w:rsidR="0082764C" w:rsidRPr="0082764C" w:rsidRDefault="0082764C" w:rsidP="0082764C">
      <w:pPr>
        <w:rPr>
          <w:rFonts w:ascii="Arial" w:hAnsi="Arial" w:cs="Arial"/>
        </w:rPr>
      </w:pPr>
    </w:p>
    <w:p w14:paraId="1DC424DA" w14:textId="59E04099" w:rsidR="0082764C" w:rsidRDefault="0082764C" w:rsidP="0082764C">
      <w:pPr>
        <w:rPr>
          <w:rFonts w:ascii="Arial" w:hAnsi="Arial" w:cs="Arial"/>
        </w:rPr>
      </w:pPr>
      <w:r w:rsidRPr="0082764C">
        <w:rPr>
          <w:rFonts w:ascii="Arial" w:hAnsi="Arial" w:cs="Arial"/>
        </w:rPr>
        <w:t xml:space="preserve">Facilitate the learning of others enabling them to develop their knowledge, skills, values and practice. </w:t>
      </w:r>
    </w:p>
    <w:p w14:paraId="0B1B08C6" w14:textId="77777777" w:rsidR="0082764C" w:rsidRPr="0082764C" w:rsidRDefault="0082764C" w:rsidP="0082764C">
      <w:pPr>
        <w:rPr>
          <w:rFonts w:ascii="Arial" w:hAnsi="Arial" w:cs="Arial"/>
        </w:rPr>
      </w:pPr>
    </w:p>
    <w:p w14:paraId="08C691D8" w14:textId="272C4995" w:rsidR="0082764C" w:rsidRDefault="0082764C" w:rsidP="0082764C">
      <w:pPr>
        <w:rPr>
          <w:rFonts w:ascii="Arial" w:hAnsi="Arial" w:cs="Arial"/>
        </w:rPr>
      </w:pPr>
      <w:r w:rsidRPr="0082764C">
        <w:rPr>
          <w:rFonts w:ascii="Arial" w:hAnsi="Arial" w:cs="Arial"/>
        </w:rPr>
        <w:t>To be an advocate for children, young people and families and ensure their voice is heard throughout case files.</w:t>
      </w:r>
    </w:p>
    <w:p w14:paraId="690F8EB3" w14:textId="77777777" w:rsidR="0082764C" w:rsidRPr="0082764C" w:rsidRDefault="0082764C" w:rsidP="0082764C">
      <w:pPr>
        <w:rPr>
          <w:rFonts w:ascii="Arial" w:hAnsi="Arial" w:cs="Arial"/>
        </w:rPr>
      </w:pPr>
    </w:p>
    <w:p w14:paraId="44D5CC5B" w14:textId="155C5552" w:rsidR="0082764C" w:rsidRDefault="0082764C" w:rsidP="0082764C">
      <w:pPr>
        <w:rPr>
          <w:rFonts w:ascii="Arial" w:hAnsi="Arial" w:cs="Arial"/>
        </w:rPr>
      </w:pPr>
      <w:r w:rsidRPr="0082764C">
        <w:rPr>
          <w:rFonts w:ascii="Arial" w:hAnsi="Arial" w:cs="Arial"/>
        </w:rPr>
        <w:t>Support the development and career progression of students, practitioners, and managers</w:t>
      </w:r>
      <w:r w:rsidR="00E157CE">
        <w:rPr>
          <w:rFonts w:ascii="Arial" w:hAnsi="Arial" w:cs="Arial"/>
        </w:rPr>
        <w:t xml:space="preserve"> whilst improving Medway’s recruitment and retention.</w:t>
      </w:r>
    </w:p>
    <w:p w14:paraId="4C30F683" w14:textId="77777777" w:rsidR="0082764C" w:rsidRPr="0082764C" w:rsidRDefault="0082764C" w:rsidP="0082764C">
      <w:pPr>
        <w:rPr>
          <w:rFonts w:ascii="Arial" w:hAnsi="Arial" w:cs="Arial"/>
        </w:rPr>
      </w:pPr>
    </w:p>
    <w:p w14:paraId="590DA46F" w14:textId="77777777" w:rsidR="0082764C" w:rsidRPr="0082764C" w:rsidRDefault="0082764C" w:rsidP="0082764C">
      <w:pPr>
        <w:rPr>
          <w:rFonts w:ascii="Arial" w:hAnsi="Arial" w:cs="Arial"/>
          <w:bCs/>
          <w:u w:val="single"/>
        </w:rPr>
      </w:pPr>
      <w:r w:rsidRPr="0082764C">
        <w:rPr>
          <w:rFonts w:ascii="Arial" w:hAnsi="Arial" w:cs="Arial"/>
          <w:bCs/>
          <w:u w:val="single"/>
        </w:rPr>
        <w:t>Organisational Context and Development</w:t>
      </w:r>
      <w:r w:rsidRPr="0082764C">
        <w:rPr>
          <w:rFonts w:ascii="Arial" w:hAnsi="Arial" w:cs="Arial"/>
          <w:bCs/>
          <w:u w:val="single"/>
        </w:rPr>
        <w:br/>
      </w:r>
    </w:p>
    <w:p w14:paraId="7B6A2D4F" w14:textId="77777777" w:rsidR="0082764C" w:rsidRPr="0082764C" w:rsidRDefault="0082764C" w:rsidP="0082764C">
      <w:pPr>
        <w:autoSpaceDE w:val="0"/>
        <w:autoSpaceDN w:val="0"/>
        <w:adjustRightInd w:val="0"/>
        <w:rPr>
          <w:rFonts w:ascii="Arial" w:hAnsi="Arial" w:cs="Arial"/>
          <w:bCs/>
        </w:rPr>
      </w:pPr>
      <w:r w:rsidRPr="0082764C">
        <w:rPr>
          <w:rFonts w:ascii="Arial" w:hAnsi="Arial" w:cs="Arial"/>
          <w:bCs/>
        </w:rPr>
        <w:t>To keep under review and develop the structures, procedures and working methods for which the post holder is responsible to ensure an integrated, effective and efficient approach to the delivery of services</w:t>
      </w:r>
    </w:p>
    <w:p w14:paraId="33591A9F" w14:textId="77777777" w:rsidR="0082764C" w:rsidRPr="0082764C" w:rsidRDefault="0082764C" w:rsidP="0082764C">
      <w:pPr>
        <w:autoSpaceDE w:val="0"/>
        <w:autoSpaceDN w:val="0"/>
        <w:adjustRightInd w:val="0"/>
        <w:rPr>
          <w:rFonts w:ascii="Arial" w:hAnsi="Arial" w:cs="Arial"/>
          <w:bCs/>
        </w:rPr>
      </w:pPr>
    </w:p>
    <w:p w14:paraId="7C5F2764" w14:textId="77777777" w:rsidR="0082764C" w:rsidRPr="0082764C" w:rsidRDefault="0082764C" w:rsidP="0082764C">
      <w:pPr>
        <w:autoSpaceDE w:val="0"/>
        <w:autoSpaceDN w:val="0"/>
        <w:adjustRightInd w:val="0"/>
        <w:rPr>
          <w:rFonts w:ascii="Arial" w:hAnsi="Arial" w:cs="Arial"/>
          <w:bCs/>
        </w:rPr>
      </w:pPr>
      <w:r w:rsidRPr="0082764C">
        <w:rPr>
          <w:rFonts w:ascii="Arial" w:hAnsi="Arial" w:cs="Arial"/>
          <w:bCs/>
        </w:rPr>
        <w:t>To ensure that working practices and processes are developed that maximise the use of new technology to ensure efficient and effective delivery of services to resident</w:t>
      </w:r>
    </w:p>
    <w:p w14:paraId="69771B2A" w14:textId="77777777" w:rsidR="0082764C" w:rsidRPr="0082764C" w:rsidRDefault="0082764C" w:rsidP="0082764C">
      <w:pPr>
        <w:rPr>
          <w:rFonts w:ascii="Arial" w:hAnsi="Arial" w:cs="Arial"/>
          <w:bCs/>
        </w:rPr>
      </w:pPr>
    </w:p>
    <w:p w14:paraId="0A6800F7" w14:textId="36797BC7" w:rsidR="004F7B8A" w:rsidRDefault="0082764C">
      <w:pPr>
        <w:rPr>
          <w:rFonts w:ascii="Arial" w:eastAsia="Times New Roman" w:hAnsi="Arial" w:cs="Arial"/>
          <w:color w:val="000000"/>
          <w:lang w:eastAsia="en-GB"/>
        </w:rPr>
      </w:pPr>
      <w:r w:rsidRPr="0082764C">
        <w:rPr>
          <w:rFonts w:ascii="Arial" w:eastAsiaTheme="minorEastAsia" w:hAnsi="Arial" w:cs="Arial"/>
          <w:bCs/>
        </w:rPr>
        <w:t xml:space="preserve">To actively contribute to the development of a learning culture within Medway </w:t>
      </w:r>
      <w:r w:rsidRPr="0082764C">
        <w:rPr>
          <w:rFonts w:ascii="Arial" w:hAnsi="Arial" w:cs="Arial"/>
          <w:bCs/>
        </w:rPr>
        <w:t xml:space="preserve">Children’s Services </w:t>
      </w:r>
      <w:r w:rsidRPr="0082764C">
        <w:rPr>
          <w:rFonts w:ascii="Arial" w:eastAsiaTheme="minorEastAsia" w:hAnsi="Arial" w:cs="Arial"/>
          <w:bCs/>
        </w:rPr>
        <w:t xml:space="preserve">that enables us to learn from what works and also to create a </w:t>
      </w:r>
      <w:r w:rsidRPr="0082764C">
        <w:rPr>
          <w:rFonts w:ascii="Arial" w:eastAsiaTheme="minorEastAsia" w:hAnsi="Arial" w:cs="Arial"/>
          <w:bCs/>
        </w:rPr>
        <w:lastRenderedPageBreak/>
        <w:t>non-blaming learning space for the times when things don’t go as well as they should have.</w:t>
      </w:r>
    </w:p>
    <w:p w14:paraId="3C348E3A" w14:textId="77777777" w:rsidR="008A07F9" w:rsidRPr="00571BB2" w:rsidRDefault="008A07F9" w:rsidP="00571BB2">
      <w:pPr>
        <w:textAlignment w:val="baseline"/>
        <w:rPr>
          <w:rFonts w:ascii="Arial" w:eastAsia="Times New Roman" w:hAnsi="Arial" w:cs="Arial"/>
          <w:color w:val="000000"/>
          <w:lang w:eastAsia="en-GB"/>
        </w:rPr>
      </w:pPr>
    </w:p>
    <w:tbl>
      <w:tblPr>
        <w:tblStyle w:val="TableGrid"/>
        <w:tblW w:w="0" w:type="auto"/>
        <w:shd w:val="clear" w:color="auto" w:fill="000000" w:themeFill="text1"/>
        <w:tblLook w:val="04A0" w:firstRow="1" w:lastRow="0" w:firstColumn="1" w:lastColumn="0" w:noHBand="0" w:noVBand="1"/>
      </w:tblPr>
      <w:tblGrid>
        <w:gridCol w:w="9010"/>
      </w:tblGrid>
      <w:tr w:rsidR="00793C59" w:rsidRPr="00793C59" w14:paraId="1A318080" w14:textId="77777777" w:rsidTr="00793C59">
        <w:tc>
          <w:tcPr>
            <w:tcW w:w="9010" w:type="dxa"/>
            <w:tcBorders>
              <w:top w:val="nil"/>
              <w:left w:val="nil"/>
              <w:bottom w:val="nil"/>
              <w:right w:val="nil"/>
            </w:tcBorders>
            <w:shd w:val="clear" w:color="auto" w:fill="000000" w:themeFill="text1"/>
          </w:tcPr>
          <w:p w14:paraId="2CD2486E" w14:textId="77777777" w:rsidR="00383EBF" w:rsidRPr="00793C59" w:rsidRDefault="00383EBF" w:rsidP="00571BB2">
            <w:pPr>
              <w:rPr>
                <w:rFonts w:ascii="Arial" w:hAnsi="Arial" w:cs="Arial"/>
                <w:b/>
                <w:color w:val="FFFFFF" w:themeColor="background1"/>
              </w:rPr>
            </w:pPr>
            <w:r w:rsidRPr="00793C59">
              <w:rPr>
                <w:rFonts w:ascii="Arial" w:hAnsi="Arial" w:cs="Arial"/>
                <w:b/>
                <w:color w:val="FFFFFF" w:themeColor="background1"/>
              </w:rPr>
              <w:t>KEY CORPORATE ACCOUNTABILITIES</w:t>
            </w:r>
          </w:p>
        </w:tc>
      </w:tr>
    </w:tbl>
    <w:p w14:paraId="285BFF09" w14:textId="77777777" w:rsidR="004F7B8A" w:rsidRDefault="004F7B8A" w:rsidP="0082764C">
      <w:pPr>
        <w:autoSpaceDE w:val="0"/>
        <w:autoSpaceDN w:val="0"/>
        <w:adjustRightInd w:val="0"/>
        <w:ind w:right="252"/>
        <w:rPr>
          <w:rFonts w:ascii="Arial" w:hAnsi="Arial" w:cs="Arial"/>
          <w:lang w:val="en-US"/>
        </w:rPr>
      </w:pPr>
    </w:p>
    <w:p w14:paraId="01CD005C" w14:textId="47411F56" w:rsidR="00E11975" w:rsidRDefault="00E11975" w:rsidP="004F7B8A">
      <w:pPr>
        <w:autoSpaceDE w:val="0"/>
        <w:autoSpaceDN w:val="0"/>
        <w:adjustRightInd w:val="0"/>
        <w:ind w:right="252"/>
        <w:rPr>
          <w:rFonts w:ascii="Arial" w:hAnsi="Arial" w:cs="Arial"/>
          <w:lang w:val="en-US"/>
        </w:rPr>
      </w:pPr>
      <w:r w:rsidRPr="00571BB2">
        <w:rPr>
          <w:rFonts w:ascii="Arial" w:hAnsi="Arial" w:cs="Arial"/>
          <w:lang w:val="en-US"/>
        </w:rPr>
        <w:t>To work with colleagues to contribute to service plan objectives/targets.</w:t>
      </w:r>
    </w:p>
    <w:p w14:paraId="408E2510" w14:textId="77777777" w:rsidR="0082764C" w:rsidRPr="00571BB2" w:rsidRDefault="0082764C" w:rsidP="004F7B8A">
      <w:pPr>
        <w:autoSpaceDE w:val="0"/>
        <w:autoSpaceDN w:val="0"/>
        <w:adjustRightInd w:val="0"/>
        <w:ind w:right="252"/>
        <w:rPr>
          <w:rFonts w:ascii="Arial" w:hAnsi="Arial" w:cs="Arial"/>
          <w:lang w:val="en-US"/>
        </w:rPr>
      </w:pPr>
    </w:p>
    <w:p w14:paraId="30937089" w14:textId="2830A530" w:rsidR="00E11975" w:rsidRDefault="00E11975" w:rsidP="004F7B8A">
      <w:pPr>
        <w:autoSpaceDE w:val="0"/>
        <w:autoSpaceDN w:val="0"/>
        <w:adjustRightInd w:val="0"/>
        <w:ind w:right="249"/>
        <w:rPr>
          <w:rFonts w:ascii="Arial" w:hAnsi="Arial" w:cs="Arial"/>
          <w:lang w:val="en-US"/>
        </w:rPr>
      </w:pPr>
      <w:r w:rsidRPr="00571BB2">
        <w:rPr>
          <w:rFonts w:ascii="Arial" w:hAnsi="Arial" w:cs="Arial"/>
          <w:lang w:val="en-US"/>
        </w:rPr>
        <w:t xml:space="preserve">To participate in </w:t>
      </w:r>
      <w:r w:rsidR="00571BB2" w:rsidRPr="00571BB2">
        <w:rPr>
          <w:rFonts w:ascii="Arial" w:hAnsi="Arial" w:cs="Arial"/>
          <w:lang w:val="en-US"/>
        </w:rPr>
        <w:t>one-to-one</w:t>
      </w:r>
      <w:r w:rsidRPr="00571BB2">
        <w:rPr>
          <w:rFonts w:ascii="Arial" w:hAnsi="Arial" w:cs="Arial"/>
          <w:lang w:val="en-US"/>
        </w:rPr>
        <w:t xml:space="preserve"> Performance Development Reviews and contribute to the identification of own and team development needs.</w:t>
      </w:r>
    </w:p>
    <w:p w14:paraId="6D3DFC20" w14:textId="77777777" w:rsidR="0082764C" w:rsidRPr="00571BB2" w:rsidRDefault="0082764C" w:rsidP="004F7B8A">
      <w:pPr>
        <w:autoSpaceDE w:val="0"/>
        <w:autoSpaceDN w:val="0"/>
        <w:adjustRightInd w:val="0"/>
        <w:ind w:right="249"/>
        <w:rPr>
          <w:rFonts w:ascii="Arial" w:hAnsi="Arial" w:cs="Arial"/>
          <w:lang w:val="en-US"/>
        </w:rPr>
      </w:pPr>
    </w:p>
    <w:p w14:paraId="536F17E6" w14:textId="7DFE41B8" w:rsidR="0082764C" w:rsidRDefault="00383EBF" w:rsidP="004F7B8A">
      <w:pPr>
        <w:rPr>
          <w:rFonts w:ascii="Arial" w:eastAsia="Times New Roman" w:hAnsi="Arial" w:cs="Arial"/>
          <w:color w:val="000000"/>
          <w:lang w:eastAsia="en-GB"/>
        </w:rPr>
      </w:pPr>
      <w:r w:rsidRPr="00571BB2">
        <w:rPr>
          <w:rFonts w:ascii="Arial" w:eastAsia="Times New Roman" w:hAnsi="Arial" w:cs="Arial"/>
          <w:color w:val="000000"/>
          <w:lang w:eastAsia="en-GB"/>
        </w:rPr>
        <w:t>To actively promote work life balance and flexible working in order to achieve high quality service delivery.</w:t>
      </w:r>
    </w:p>
    <w:p w14:paraId="1E2C37D7" w14:textId="77777777" w:rsidR="0082764C" w:rsidRDefault="0082764C" w:rsidP="004F7B8A">
      <w:pPr>
        <w:rPr>
          <w:rFonts w:ascii="Arial" w:eastAsia="Times New Roman" w:hAnsi="Arial" w:cs="Arial"/>
          <w:color w:val="000000"/>
          <w:lang w:eastAsia="en-GB"/>
        </w:rPr>
      </w:pPr>
    </w:p>
    <w:p w14:paraId="208DCA51" w14:textId="4C9A384F" w:rsidR="00383EBF" w:rsidRPr="0082764C" w:rsidRDefault="00383EBF" w:rsidP="004F7B8A">
      <w:pPr>
        <w:rPr>
          <w:rFonts w:ascii="Arial" w:eastAsia="Times New Roman" w:hAnsi="Arial" w:cs="Arial"/>
          <w:color w:val="000000"/>
          <w:lang w:eastAsia="en-GB"/>
        </w:rPr>
      </w:pPr>
      <w:r w:rsidRPr="00571BB2">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571BB2" w:rsidRDefault="00383EBF" w:rsidP="004F7B8A">
      <w:pPr>
        <w:rPr>
          <w:rFonts w:ascii="Arial" w:hAnsi="Arial" w:cs="Arial"/>
        </w:rPr>
      </w:pPr>
    </w:p>
    <w:p w14:paraId="1626EAD3" w14:textId="77777777" w:rsidR="00383EBF" w:rsidRPr="00571BB2" w:rsidRDefault="00383EBF" w:rsidP="004F7B8A">
      <w:pPr>
        <w:spacing w:after="240"/>
        <w:rPr>
          <w:rFonts w:ascii="Arial" w:hAnsi="Arial" w:cs="Arial"/>
        </w:rPr>
      </w:pPr>
      <w:r w:rsidRPr="00571BB2">
        <w:rPr>
          <w:rFonts w:ascii="Arial" w:hAnsi="Arial" w:cs="Arial"/>
        </w:rPr>
        <w:t>To ensure full compliance with the Health and Safety at Work etc Act 1974, the Council's Health and Safety Policy and all locally agreed safe methods of work.</w:t>
      </w:r>
    </w:p>
    <w:p w14:paraId="4789DAEA" w14:textId="77777777" w:rsidR="00383EBF" w:rsidRPr="00571BB2" w:rsidRDefault="00383EBF" w:rsidP="004F7B8A">
      <w:pPr>
        <w:spacing w:after="240"/>
        <w:rPr>
          <w:rFonts w:ascii="Arial" w:hAnsi="Arial" w:cs="Arial"/>
        </w:rPr>
      </w:pPr>
      <w:r w:rsidRPr="00571BB2">
        <w:rPr>
          <w:rFonts w:ascii="Arial" w:hAnsi="Arial" w:cs="Arial"/>
        </w:rPr>
        <w:t>To fully understand and be aware of the commitment to Section 17 of the duty of Crime and Disorder Act 1998 to prevent crime and disorder.</w:t>
      </w:r>
    </w:p>
    <w:p w14:paraId="28705A50" w14:textId="60952745" w:rsidR="00383EBF" w:rsidRPr="00571BB2" w:rsidRDefault="00383EBF" w:rsidP="004F7B8A">
      <w:pPr>
        <w:spacing w:after="240"/>
        <w:rPr>
          <w:rFonts w:ascii="Arial" w:hAnsi="Arial" w:cs="Arial"/>
        </w:rPr>
      </w:pPr>
      <w:r w:rsidRPr="00571BB2">
        <w:rPr>
          <w:rFonts w:ascii="Arial" w:hAnsi="Arial" w:cs="Arial"/>
        </w:rPr>
        <w:t>At the discretion of the Head of Service, such other activities as may from time to time may be agreed consistent with the nature of the job described above.</w:t>
      </w:r>
    </w:p>
    <w:tbl>
      <w:tblPr>
        <w:tblStyle w:val="TableGrid"/>
        <w:tblW w:w="0" w:type="auto"/>
        <w:shd w:val="clear" w:color="auto" w:fill="000000" w:themeFill="text1"/>
        <w:tblLook w:val="04A0" w:firstRow="1" w:lastRow="0" w:firstColumn="1" w:lastColumn="0" w:noHBand="0" w:noVBand="1"/>
      </w:tblPr>
      <w:tblGrid>
        <w:gridCol w:w="9010"/>
      </w:tblGrid>
      <w:tr w:rsidR="00793C59" w:rsidRPr="00793C59" w14:paraId="7A79C4E8" w14:textId="77777777" w:rsidTr="00793C59">
        <w:tc>
          <w:tcPr>
            <w:tcW w:w="9010" w:type="dxa"/>
            <w:tcBorders>
              <w:top w:val="nil"/>
              <w:left w:val="nil"/>
              <w:bottom w:val="nil"/>
              <w:right w:val="nil"/>
            </w:tcBorders>
            <w:shd w:val="clear" w:color="auto" w:fill="000000" w:themeFill="text1"/>
          </w:tcPr>
          <w:p w14:paraId="7945812E" w14:textId="77777777" w:rsidR="00383EBF" w:rsidRPr="00793C59" w:rsidRDefault="00383EBF" w:rsidP="00571BB2">
            <w:pPr>
              <w:spacing w:before="40"/>
              <w:rPr>
                <w:rFonts w:ascii="Arial" w:hAnsi="Arial" w:cs="Arial"/>
                <w:b/>
                <w:bCs/>
              </w:rPr>
            </w:pPr>
            <w:r w:rsidRPr="00793C59">
              <w:rPr>
                <w:rFonts w:ascii="Arial" w:hAnsi="Arial" w:cs="Arial"/>
                <w:b/>
                <w:bCs/>
              </w:rPr>
              <w:t>ACCOUNTABILITIES TO CHILDREN AND YOUNG PEOPLE</w:t>
            </w:r>
          </w:p>
        </w:tc>
      </w:tr>
    </w:tbl>
    <w:p w14:paraId="2C83FA95" w14:textId="77777777" w:rsidR="00383EBF" w:rsidRPr="00571BB2" w:rsidRDefault="00383EBF" w:rsidP="00571BB2">
      <w:pPr>
        <w:spacing w:before="40"/>
        <w:rPr>
          <w:rFonts w:ascii="Arial" w:hAnsi="Arial" w:cs="Arial"/>
        </w:rPr>
      </w:pPr>
    </w:p>
    <w:p w14:paraId="5E30FB2C" w14:textId="77777777" w:rsidR="00383EBF" w:rsidRPr="00571BB2" w:rsidRDefault="00383EBF" w:rsidP="00571BB2">
      <w:pPr>
        <w:spacing w:before="40"/>
        <w:rPr>
          <w:rFonts w:ascii="Arial" w:hAnsi="Arial" w:cs="Arial"/>
        </w:rPr>
      </w:pPr>
      <w:r w:rsidRPr="00571BB2">
        <w:rPr>
          <w:rFonts w:ascii="Arial" w:hAnsi="Arial" w:cs="Arial"/>
        </w:rPr>
        <w:t>The children and young people of Medway have said the following qualities are really important to them:</w:t>
      </w:r>
    </w:p>
    <w:p w14:paraId="1820A70C" w14:textId="77777777" w:rsidR="00383EBF" w:rsidRPr="00571BB2" w:rsidRDefault="00383EBF" w:rsidP="00571BB2">
      <w:pPr>
        <w:spacing w:before="40"/>
        <w:ind w:left="460"/>
        <w:rPr>
          <w:rFonts w:ascii="Arial" w:hAnsi="Arial" w:cs="Arial"/>
        </w:rPr>
      </w:pPr>
    </w:p>
    <w:p w14:paraId="37B52597"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a good listener</w:t>
      </w:r>
    </w:p>
    <w:p w14:paraId="3B6FEE78"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non-judgemental</w:t>
      </w:r>
    </w:p>
    <w:p w14:paraId="501C388D"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consistent and Stable</w:t>
      </w:r>
    </w:p>
    <w:p w14:paraId="65B25396"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contactable</w:t>
      </w:r>
    </w:p>
    <w:p w14:paraId="053D7D95"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Understand me</w:t>
      </w:r>
    </w:p>
    <w:p w14:paraId="230779AC"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honest</w:t>
      </w:r>
    </w:p>
    <w:p w14:paraId="70D38C54"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Focused</w:t>
      </w:r>
    </w:p>
    <w:p w14:paraId="7EBB7257"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realistic</w:t>
      </w:r>
    </w:p>
    <w:p w14:paraId="781E6F4F"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a good timekeeper</w:t>
      </w:r>
    </w:p>
    <w:p w14:paraId="42A125B5" w14:textId="77777777" w:rsidR="00383EBF" w:rsidRPr="00571BB2" w:rsidRDefault="00383EBF" w:rsidP="00571BB2">
      <w:pPr>
        <w:widowControl w:val="0"/>
        <w:numPr>
          <w:ilvl w:val="0"/>
          <w:numId w:val="1"/>
        </w:numPr>
        <w:autoSpaceDE w:val="0"/>
        <w:autoSpaceDN w:val="0"/>
        <w:adjustRightInd w:val="0"/>
        <w:spacing w:before="40"/>
        <w:ind w:left="1540"/>
        <w:contextualSpacing/>
        <w:rPr>
          <w:rFonts w:ascii="Arial" w:hAnsi="Arial" w:cs="Arial"/>
        </w:rPr>
      </w:pPr>
      <w:r w:rsidRPr="00571BB2">
        <w:rPr>
          <w:rFonts w:ascii="Arial" w:hAnsi="Arial" w:cs="Arial"/>
        </w:rPr>
        <w:t>Be resourceful in your approach</w:t>
      </w:r>
    </w:p>
    <w:p w14:paraId="3B305BE8" w14:textId="77777777" w:rsidR="00383EBF" w:rsidRPr="00571BB2" w:rsidRDefault="00383EBF" w:rsidP="00571BB2">
      <w:pPr>
        <w:spacing w:before="40"/>
        <w:ind w:left="460"/>
        <w:contextualSpacing/>
        <w:rPr>
          <w:rFonts w:ascii="Arial" w:hAnsi="Arial" w:cs="Arial"/>
        </w:rPr>
      </w:pPr>
    </w:p>
    <w:p w14:paraId="4942B43D" w14:textId="77777777" w:rsidR="00383EBF" w:rsidRPr="00571BB2" w:rsidRDefault="00383EBF" w:rsidP="004F7B8A">
      <w:pPr>
        <w:rPr>
          <w:rFonts w:ascii="Arial" w:hAnsi="Arial" w:cs="Arial"/>
        </w:rPr>
      </w:pPr>
      <w:r w:rsidRPr="00571BB2">
        <w:rPr>
          <w:rFonts w:ascii="Arial" w:hAnsi="Arial" w:cs="Arial"/>
        </w:rPr>
        <w:t>Be ambitious for young people and promote others to share the same drive.</w:t>
      </w:r>
    </w:p>
    <w:p w14:paraId="1F0963A6" w14:textId="77777777" w:rsidR="00383EBF" w:rsidRPr="00571BB2" w:rsidRDefault="00383EBF" w:rsidP="004F7B8A">
      <w:pPr>
        <w:ind w:left="460"/>
        <w:rPr>
          <w:rFonts w:ascii="Arial" w:hAnsi="Arial" w:cs="Arial"/>
        </w:rPr>
      </w:pPr>
    </w:p>
    <w:p w14:paraId="4640A8D4" w14:textId="77777777" w:rsidR="00383EBF" w:rsidRPr="00571BB2" w:rsidRDefault="00383EBF" w:rsidP="004F7B8A">
      <w:pPr>
        <w:contextualSpacing/>
        <w:rPr>
          <w:rFonts w:ascii="Arial" w:hAnsi="Arial" w:cs="Arial"/>
        </w:rPr>
      </w:pPr>
      <w:r w:rsidRPr="00571BB2">
        <w:rPr>
          <w:rFonts w:ascii="Arial" w:hAnsi="Arial" w:cs="Arial"/>
        </w:rPr>
        <w:t>Champion Children and Young People’s views and rights in everything you do.</w:t>
      </w:r>
    </w:p>
    <w:p w14:paraId="39999878" w14:textId="77777777" w:rsidR="00383EBF" w:rsidRPr="00571BB2" w:rsidRDefault="00383EBF" w:rsidP="004F7B8A">
      <w:pPr>
        <w:ind w:left="460"/>
        <w:rPr>
          <w:rFonts w:ascii="Arial" w:hAnsi="Arial" w:cs="Arial"/>
        </w:rPr>
      </w:pPr>
    </w:p>
    <w:p w14:paraId="547B0A0F" w14:textId="77777777" w:rsidR="00383EBF" w:rsidRPr="00571BB2" w:rsidRDefault="00383EBF" w:rsidP="004F7B8A">
      <w:pPr>
        <w:contextualSpacing/>
        <w:rPr>
          <w:rFonts w:ascii="Arial" w:hAnsi="Arial" w:cs="Arial"/>
        </w:rPr>
      </w:pPr>
      <w:r w:rsidRPr="00571BB2">
        <w:rPr>
          <w:rFonts w:ascii="Arial" w:hAnsi="Arial" w:cs="Arial"/>
        </w:rPr>
        <w:t>Ensure Children and Young People’s voices are listened to and acted upon.</w:t>
      </w:r>
    </w:p>
    <w:p w14:paraId="0F3DD2D2" w14:textId="77777777" w:rsidR="00383EBF" w:rsidRPr="00571BB2" w:rsidRDefault="00383EBF" w:rsidP="004F7B8A">
      <w:pPr>
        <w:ind w:left="460"/>
        <w:rPr>
          <w:rFonts w:ascii="Arial" w:hAnsi="Arial" w:cs="Arial"/>
        </w:rPr>
      </w:pPr>
    </w:p>
    <w:p w14:paraId="07C06D78" w14:textId="401F6B11" w:rsidR="00571BB2" w:rsidRDefault="00383EBF" w:rsidP="004F7B8A">
      <w:pPr>
        <w:contextualSpacing/>
        <w:rPr>
          <w:rFonts w:ascii="Arial" w:hAnsi="Arial" w:cs="Arial"/>
        </w:rPr>
      </w:pPr>
      <w:r w:rsidRPr="00571BB2">
        <w:rPr>
          <w:rFonts w:ascii="Arial" w:hAnsi="Arial" w:cs="Arial"/>
        </w:rPr>
        <w:t>‘Do what you say and say what you do’</w:t>
      </w:r>
    </w:p>
    <w:p w14:paraId="079D25FB" w14:textId="63AA5891" w:rsidR="00383EBF" w:rsidRPr="00793C59" w:rsidRDefault="00383EBF" w:rsidP="00571BB2">
      <w:pPr>
        <w:rPr>
          <w:rFonts w:ascii="Arial" w:eastAsia="Times New Roman" w:hAnsi="Arial" w:cs="Arial"/>
          <w:b/>
          <w:bCs/>
          <w:lang w:eastAsia="en-GB"/>
        </w:rPr>
      </w:pPr>
      <w:r w:rsidRPr="00793C59">
        <w:rPr>
          <w:rFonts w:ascii="Arial" w:hAnsi="Arial" w:cs="Arial"/>
          <w:b/>
          <w:bCs/>
        </w:rPr>
        <w:lastRenderedPageBreak/>
        <w:t>PERSON SPECIFICATION</w:t>
      </w:r>
    </w:p>
    <w:p w14:paraId="32C6C123" w14:textId="77777777" w:rsidR="00383EBF" w:rsidRPr="00571BB2" w:rsidRDefault="00383EBF" w:rsidP="00571BB2">
      <w:pPr>
        <w:rPr>
          <w:rFonts w:ascii="Arial" w:hAnsi="Arial" w:cs="Arial"/>
          <w:lang w:eastAsia="en-GB"/>
        </w:rPr>
      </w:pPr>
    </w:p>
    <w:tbl>
      <w:tblPr>
        <w:tblW w:w="9493" w:type="dxa"/>
        <w:tblLook w:val="04A0" w:firstRow="1" w:lastRow="0" w:firstColumn="1" w:lastColumn="0" w:noHBand="0" w:noVBand="1"/>
      </w:tblPr>
      <w:tblGrid>
        <w:gridCol w:w="7508"/>
        <w:gridCol w:w="1985"/>
      </w:tblGrid>
      <w:tr w:rsidR="00383EBF" w:rsidRPr="00571BB2" w14:paraId="0E8FDA7C"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8" w:type="dxa"/>
              <w:left w:w="115" w:type="dxa"/>
              <w:bottom w:w="108" w:type="dxa"/>
              <w:right w:w="115" w:type="dxa"/>
            </w:tcMar>
            <w:hideMark/>
          </w:tcPr>
          <w:p w14:paraId="0DEC22FA" w14:textId="77777777" w:rsidR="00383EBF" w:rsidRPr="00571BB2" w:rsidRDefault="00383EBF" w:rsidP="00571BB2">
            <w:pPr>
              <w:spacing w:line="276" w:lineRule="auto"/>
              <w:rPr>
                <w:rFonts w:ascii="Arial" w:eastAsia="Times New Roman" w:hAnsi="Arial" w:cs="Arial"/>
                <w:lang w:eastAsia="en-GB"/>
              </w:rPr>
            </w:pPr>
            <w:r w:rsidRPr="00571BB2">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067A55" w14:textId="77777777" w:rsidR="00383EBF" w:rsidRPr="00571BB2" w:rsidRDefault="00383EBF" w:rsidP="00571BB2">
            <w:pPr>
              <w:spacing w:line="276" w:lineRule="auto"/>
              <w:rPr>
                <w:rFonts w:ascii="Arial" w:eastAsia="Times New Roman" w:hAnsi="Arial" w:cs="Arial"/>
                <w:b/>
                <w:lang w:eastAsia="en-GB"/>
              </w:rPr>
            </w:pPr>
            <w:r w:rsidRPr="00571BB2">
              <w:rPr>
                <w:rFonts w:ascii="Arial" w:eastAsia="Times New Roman" w:hAnsi="Arial" w:cs="Arial"/>
                <w:b/>
                <w:lang w:eastAsia="en-GB"/>
              </w:rPr>
              <w:t>Assessment Method</w:t>
            </w:r>
          </w:p>
        </w:tc>
      </w:tr>
      <w:tr w:rsidR="00383EBF" w:rsidRPr="00571BB2" w14:paraId="09D100A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D8516" w14:textId="7C170896" w:rsidR="00383EBF" w:rsidRPr="00571BB2" w:rsidRDefault="004F7B8A" w:rsidP="00571BB2">
            <w:pPr>
              <w:tabs>
                <w:tab w:val="left" w:pos="960"/>
              </w:tabs>
              <w:spacing w:line="276" w:lineRule="auto"/>
              <w:ind w:left="340" w:hanging="340"/>
              <w:rPr>
                <w:rFonts w:ascii="Arial" w:hAnsi="Arial" w:cs="Arial"/>
              </w:rPr>
            </w:pPr>
            <w:r>
              <w:rPr>
                <w:rFonts w:ascii="Arial" w:hAnsi="Arial" w:cs="Arial"/>
              </w:rPr>
              <w:t>Degree or Diploma in Social Worker</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A7861D" w14:textId="62BEE640" w:rsidR="00383EBF" w:rsidRPr="00571BB2" w:rsidRDefault="00AE751F" w:rsidP="00571BB2">
            <w:pPr>
              <w:spacing w:line="276" w:lineRule="auto"/>
              <w:rPr>
                <w:rFonts w:ascii="Arial" w:eastAsia="Times New Roman" w:hAnsi="Arial" w:cs="Arial"/>
                <w:lang w:eastAsia="en-GB"/>
              </w:rPr>
            </w:pPr>
            <w:r w:rsidRPr="00571BB2">
              <w:rPr>
                <w:rFonts w:ascii="Arial" w:eastAsia="Times New Roman" w:hAnsi="Arial" w:cs="Arial"/>
                <w:lang w:eastAsia="en-GB"/>
              </w:rPr>
              <w:t>Application</w:t>
            </w:r>
          </w:p>
        </w:tc>
      </w:tr>
      <w:tr w:rsidR="00E11975" w:rsidRPr="00571BB2" w14:paraId="30BB25F7"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692846F" w14:textId="2F981BBB" w:rsidR="00E11975" w:rsidRPr="00571BB2" w:rsidRDefault="00E11975" w:rsidP="00571BB2">
            <w:pPr>
              <w:tabs>
                <w:tab w:val="left" w:pos="960"/>
              </w:tabs>
              <w:spacing w:line="276" w:lineRule="auto"/>
              <w:ind w:left="340" w:hanging="340"/>
              <w:rPr>
                <w:rFonts w:ascii="Arial" w:hAnsi="Arial" w:cs="Arial"/>
              </w:rPr>
            </w:pPr>
            <w:r w:rsidRPr="00571BB2">
              <w:rPr>
                <w:rFonts w:ascii="Arial" w:hAnsi="Arial" w:cs="Arial"/>
              </w:rPr>
              <w:t>Evidence of continuous professional development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DEF4F20" w14:textId="5874699D" w:rsidR="00E11975" w:rsidRPr="00571BB2" w:rsidRDefault="00AE751F" w:rsidP="00571BB2">
            <w:pPr>
              <w:spacing w:line="276" w:lineRule="auto"/>
              <w:rPr>
                <w:rFonts w:ascii="Arial" w:eastAsia="Times New Roman" w:hAnsi="Arial" w:cs="Arial"/>
                <w:lang w:eastAsia="en-GB"/>
              </w:rPr>
            </w:pPr>
            <w:r w:rsidRPr="00571BB2">
              <w:rPr>
                <w:rFonts w:ascii="Arial" w:eastAsia="Times New Roman" w:hAnsi="Arial" w:cs="Arial"/>
                <w:lang w:eastAsia="en-GB"/>
              </w:rPr>
              <w:t>Application</w:t>
            </w:r>
          </w:p>
        </w:tc>
      </w:tr>
      <w:tr w:rsidR="00E11975" w:rsidRPr="00571BB2" w14:paraId="27CA7587"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6F20CB3" w14:textId="0330E6D1" w:rsidR="00E11975" w:rsidRPr="00571BB2" w:rsidRDefault="00E11975" w:rsidP="00571BB2">
            <w:pPr>
              <w:tabs>
                <w:tab w:val="left" w:pos="960"/>
              </w:tabs>
              <w:spacing w:line="276" w:lineRule="auto"/>
              <w:ind w:left="340" w:hanging="340"/>
              <w:rPr>
                <w:rFonts w:ascii="Arial" w:hAnsi="Arial" w:cs="Arial"/>
              </w:rPr>
            </w:pPr>
            <w:r w:rsidRPr="00571BB2">
              <w:rPr>
                <w:rFonts w:ascii="Arial" w:hAnsi="Arial" w:cs="Arial"/>
              </w:rPr>
              <w:t xml:space="preserve">Registered with Social Work England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DE0DF5" w14:textId="1A59EAFF" w:rsidR="00E11975" w:rsidRPr="00571BB2" w:rsidRDefault="00AE751F" w:rsidP="00571BB2">
            <w:pPr>
              <w:spacing w:line="276" w:lineRule="auto"/>
              <w:rPr>
                <w:rFonts w:ascii="Arial" w:eastAsia="Times New Roman" w:hAnsi="Arial" w:cs="Arial"/>
                <w:lang w:eastAsia="en-GB"/>
              </w:rPr>
            </w:pPr>
            <w:r w:rsidRPr="00571BB2">
              <w:rPr>
                <w:rFonts w:ascii="Arial" w:eastAsia="Times New Roman" w:hAnsi="Arial" w:cs="Arial"/>
                <w:lang w:eastAsia="en-GB"/>
              </w:rPr>
              <w:t>Application</w:t>
            </w:r>
          </w:p>
        </w:tc>
      </w:tr>
      <w:tr w:rsidR="00383EBF" w:rsidRPr="00571BB2" w14:paraId="3327A4DE" w14:textId="77777777" w:rsidTr="00AE751F">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137CCF" w14:textId="79C08F76" w:rsidR="00383EBF" w:rsidRPr="007D08F6" w:rsidRDefault="007D08F6" w:rsidP="00571BB2">
            <w:pPr>
              <w:tabs>
                <w:tab w:val="left" w:pos="960"/>
              </w:tabs>
              <w:spacing w:line="276" w:lineRule="auto"/>
              <w:rPr>
                <w:rFonts w:ascii="Arial" w:hAnsi="Arial" w:cs="Arial"/>
                <w:lang w:val="fr-FR"/>
              </w:rPr>
            </w:pPr>
            <w:r w:rsidRPr="007D08F6">
              <w:rPr>
                <w:rFonts w:ascii="Arial" w:hAnsi="Arial" w:cs="Arial"/>
                <w:lang w:val="fr-FR"/>
              </w:rPr>
              <w:t xml:space="preserve">PEPS level 2 qualification or equivalent qualification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7DF20" w14:textId="06F4713D" w:rsidR="00383EBF" w:rsidRPr="00571BB2" w:rsidRDefault="00AE751F" w:rsidP="00571BB2">
            <w:pPr>
              <w:spacing w:line="276" w:lineRule="auto"/>
              <w:rPr>
                <w:rFonts w:ascii="Arial" w:eastAsia="Times New Roman" w:hAnsi="Arial" w:cs="Arial"/>
                <w:lang w:eastAsia="en-GB"/>
              </w:rPr>
            </w:pPr>
            <w:r w:rsidRPr="00571BB2">
              <w:rPr>
                <w:rFonts w:ascii="Arial" w:eastAsia="Times New Roman" w:hAnsi="Arial" w:cs="Arial"/>
                <w:lang w:eastAsia="en-GB"/>
              </w:rPr>
              <w:t>Application</w:t>
            </w:r>
          </w:p>
        </w:tc>
      </w:tr>
      <w:tr w:rsidR="004F7B8A" w:rsidRPr="004F7B8A" w14:paraId="5CDACC8C"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8" w:type="dxa"/>
              <w:left w:w="115" w:type="dxa"/>
              <w:bottom w:w="108" w:type="dxa"/>
              <w:right w:w="115" w:type="dxa"/>
            </w:tcMar>
          </w:tcPr>
          <w:p w14:paraId="3B100BCD" w14:textId="11A4F8BF" w:rsidR="004F7B8A" w:rsidRPr="004F7B8A" w:rsidRDefault="004F7B8A" w:rsidP="004F7B8A">
            <w:pPr>
              <w:tabs>
                <w:tab w:val="left" w:pos="960"/>
              </w:tabs>
              <w:spacing w:line="276" w:lineRule="auto"/>
              <w:rPr>
                <w:rFonts w:ascii="Arial" w:hAnsi="Arial" w:cs="Arial"/>
                <w:b/>
                <w:bCs/>
              </w:rPr>
            </w:pPr>
            <w:r w:rsidRPr="004F7B8A">
              <w:rPr>
                <w:rFonts w:ascii="Arial" w:hAnsi="Arial" w:cs="Arial"/>
                <w:b/>
                <w:bCs/>
              </w:rPr>
              <w:t>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8" w:type="dxa"/>
              <w:left w:w="115" w:type="dxa"/>
              <w:bottom w:w="108" w:type="dxa"/>
              <w:right w:w="115" w:type="dxa"/>
            </w:tcMar>
          </w:tcPr>
          <w:p w14:paraId="71A18791" w14:textId="77777777" w:rsidR="004F7B8A" w:rsidRPr="004F7B8A" w:rsidRDefault="004F7B8A" w:rsidP="004F7B8A">
            <w:pPr>
              <w:spacing w:line="276" w:lineRule="auto"/>
              <w:rPr>
                <w:rFonts w:ascii="Arial" w:eastAsia="Times New Roman" w:hAnsi="Arial" w:cs="Arial"/>
                <w:b/>
                <w:bCs/>
                <w:lang w:eastAsia="en-GB"/>
              </w:rPr>
            </w:pPr>
          </w:p>
        </w:tc>
      </w:tr>
      <w:tr w:rsidR="004F7B8A" w:rsidRPr="00BE15C0" w14:paraId="02E885D1"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E943DE9" w14:textId="2602CA71" w:rsidR="004F7B8A" w:rsidRPr="004F7B8A" w:rsidRDefault="004F7B8A" w:rsidP="004F7B8A">
            <w:pPr>
              <w:tabs>
                <w:tab w:val="left" w:pos="960"/>
              </w:tabs>
              <w:spacing w:line="276" w:lineRule="auto"/>
              <w:rPr>
                <w:rFonts w:ascii="Arial" w:hAnsi="Arial" w:cs="Arial"/>
              </w:rPr>
            </w:pPr>
            <w:r w:rsidRPr="004F7B8A">
              <w:rPr>
                <w:rFonts w:ascii="Arial" w:hAnsi="Arial" w:cs="Arial"/>
              </w:rPr>
              <w:t xml:space="preserve">Significant </w:t>
            </w:r>
            <w:r w:rsidR="00B42AA9">
              <w:rPr>
                <w:rFonts w:ascii="Arial" w:hAnsi="Arial" w:cs="Arial"/>
              </w:rPr>
              <w:t>breadth of s</w:t>
            </w:r>
            <w:r w:rsidRPr="004F7B8A">
              <w:rPr>
                <w:rFonts w:ascii="Arial" w:hAnsi="Arial" w:cs="Arial"/>
              </w:rPr>
              <w:t xml:space="preserve">ocial </w:t>
            </w:r>
            <w:r w:rsidR="00B42AA9">
              <w:rPr>
                <w:rFonts w:ascii="Arial" w:hAnsi="Arial" w:cs="Arial"/>
              </w:rPr>
              <w:t>w</w:t>
            </w:r>
            <w:r w:rsidRPr="004F7B8A">
              <w:rPr>
                <w:rFonts w:ascii="Arial" w:hAnsi="Arial" w:cs="Arial"/>
              </w:rPr>
              <w:t xml:space="preserve">ork experience working in complex </w:t>
            </w:r>
            <w:r w:rsidR="00B42AA9">
              <w:rPr>
                <w:rFonts w:ascii="Arial" w:hAnsi="Arial" w:cs="Arial"/>
              </w:rPr>
              <w:t>and/</w:t>
            </w:r>
            <w:r w:rsidRPr="004F7B8A">
              <w:rPr>
                <w:rFonts w:ascii="Arial" w:hAnsi="Arial" w:cs="Arial"/>
              </w:rPr>
              <w:t>or specialist areas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817C4E0" w14:textId="77777777" w:rsidR="004F7B8A" w:rsidRPr="00BE15C0" w:rsidRDefault="004F7B8A" w:rsidP="004F7B8A">
            <w:pPr>
              <w:spacing w:line="276" w:lineRule="auto"/>
              <w:rPr>
                <w:rFonts w:ascii="Arial" w:eastAsia="Times New Roman" w:hAnsi="Arial" w:cs="Arial"/>
                <w:lang w:eastAsia="en-GB"/>
              </w:rPr>
            </w:pPr>
            <w:r>
              <w:rPr>
                <w:rFonts w:ascii="Arial" w:eastAsia="Times New Roman" w:hAnsi="Arial" w:cs="Arial"/>
                <w:lang w:eastAsia="en-GB"/>
              </w:rPr>
              <w:t>Application/ Interview</w:t>
            </w:r>
          </w:p>
        </w:tc>
      </w:tr>
      <w:tr w:rsidR="004F7B8A" w:rsidRPr="00BE15C0" w14:paraId="116231F1"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D625E7F" w14:textId="1FAED82A" w:rsidR="004F7B8A" w:rsidRPr="004F7B8A" w:rsidRDefault="00B42AA9" w:rsidP="004F7B8A">
            <w:pPr>
              <w:tabs>
                <w:tab w:val="left" w:pos="960"/>
              </w:tabs>
              <w:spacing w:line="276" w:lineRule="auto"/>
              <w:rPr>
                <w:rFonts w:ascii="Arial" w:hAnsi="Arial" w:cs="Arial"/>
              </w:rPr>
            </w:pPr>
            <w:r>
              <w:rPr>
                <w:rFonts w:ascii="Arial" w:hAnsi="Arial" w:cs="Arial"/>
              </w:rPr>
              <w:t>Demonstrable e</w:t>
            </w:r>
            <w:r w:rsidR="004F7B8A" w:rsidRPr="004F7B8A">
              <w:rPr>
                <w:rFonts w:ascii="Arial" w:hAnsi="Arial" w:cs="Arial"/>
              </w:rPr>
              <w:t>xperience of developing staff through professional supervision, line management and onsite learning activities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1CFF120" w14:textId="77777777" w:rsidR="004F7B8A" w:rsidRPr="00BE15C0" w:rsidRDefault="004F7B8A" w:rsidP="004F7B8A">
            <w:pPr>
              <w:spacing w:line="276" w:lineRule="auto"/>
              <w:rPr>
                <w:rFonts w:ascii="Arial" w:eastAsia="Times New Roman" w:hAnsi="Arial" w:cs="Arial"/>
                <w:lang w:eastAsia="en-GB"/>
              </w:rPr>
            </w:pPr>
            <w:r>
              <w:rPr>
                <w:rFonts w:ascii="Arial" w:eastAsia="Times New Roman" w:hAnsi="Arial" w:cs="Arial"/>
                <w:lang w:eastAsia="en-GB"/>
              </w:rPr>
              <w:t>Interview</w:t>
            </w:r>
          </w:p>
        </w:tc>
      </w:tr>
      <w:tr w:rsidR="00B42AA9" w:rsidRPr="00BE15C0" w14:paraId="6147A105"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D7065D4" w14:textId="5544B303" w:rsidR="00B42AA9" w:rsidRPr="004F7B8A" w:rsidRDefault="00B42AA9" w:rsidP="004F7B8A">
            <w:pPr>
              <w:tabs>
                <w:tab w:val="left" w:pos="960"/>
              </w:tabs>
              <w:spacing w:line="276" w:lineRule="auto"/>
              <w:rPr>
                <w:rFonts w:ascii="Arial" w:hAnsi="Arial" w:cs="Arial"/>
              </w:rPr>
            </w:pPr>
            <w:r>
              <w:rPr>
                <w:rFonts w:ascii="Arial" w:hAnsi="Arial" w:cs="Arial"/>
              </w:rPr>
              <w:t>Demonstrable experience of coaching and/or mentoring social workers at an advanced level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BFF6EBB" w14:textId="27444170" w:rsidR="00B42AA9" w:rsidRDefault="00B42AA9" w:rsidP="004F7B8A">
            <w:pPr>
              <w:spacing w:line="276" w:lineRule="auto"/>
              <w:rPr>
                <w:rFonts w:ascii="Arial" w:eastAsia="Times New Roman" w:hAnsi="Arial" w:cs="Arial"/>
                <w:lang w:eastAsia="en-GB"/>
              </w:rPr>
            </w:pPr>
            <w:r>
              <w:rPr>
                <w:rFonts w:ascii="Arial" w:eastAsia="Times New Roman" w:hAnsi="Arial" w:cs="Arial"/>
                <w:lang w:eastAsia="en-GB"/>
              </w:rPr>
              <w:t>Interview</w:t>
            </w:r>
          </w:p>
        </w:tc>
      </w:tr>
      <w:tr w:rsidR="004F7B8A" w:rsidRPr="00BE15C0" w14:paraId="7983FEA7"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F22B1CE"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Advanced experience of applying in practice, the principles of child care legislation relating to child protection, looked after children and the provision of services to children in need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10C2212" w14:textId="77777777" w:rsidR="004F7B8A" w:rsidRPr="00BE15C0" w:rsidRDefault="004F7B8A" w:rsidP="004F7B8A">
            <w:pPr>
              <w:spacing w:line="276" w:lineRule="auto"/>
              <w:rPr>
                <w:rFonts w:ascii="Arial" w:eastAsia="Times New Roman" w:hAnsi="Arial" w:cs="Arial"/>
                <w:lang w:eastAsia="en-GB"/>
              </w:rPr>
            </w:pPr>
            <w:r>
              <w:rPr>
                <w:rFonts w:ascii="Arial" w:eastAsia="Times New Roman" w:hAnsi="Arial" w:cs="Arial"/>
                <w:lang w:eastAsia="en-GB"/>
              </w:rPr>
              <w:t>Application / Interview</w:t>
            </w:r>
          </w:p>
        </w:tc>
      </w:tr>
      <w:tr w:rsidR="004F7B8A" w:rsidRPr="00BE15C0" w14:paraId="4A8E4EF4"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7CD3F15"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Experience of applying critical reflection and analysis to the most complex-high risk cases with experience of supporting others to develop these skills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7F9F08D" w14:textId="77777777" w:rsidR="004F7B8A" w:rsidRPr="00BE15C0" w:rsidRDefault="004F7B8A" w:rsidP="004F7B8A">
            <w:pPr>
              <w:spacing w:line="276" w:lineRule="auto"/>
              <w:rPr>
                <w:rFonts w:ascii="Arial" w:eastAsia="Times New Roman" w:hAnsi="Arial" w:cs="Arial"/>
                <w:lang w:eastAsia="en-GB"/>
              </w:rPr>
            </w:pPr>
            <w:r w:rsidRPr="00BE15C0">
              <w:rPr>
                <w:rFonts w:ascii="Arial" w:eastAsia="Times New Roman" w:hAnsi="Arial" w:cs="Arial"/>
                <w:lang w:eastAsia="en-GB"/>
              </w:rPr>
              <w:t>Application / Interview</w:t>
            </w:r>
          </w:p>
        </w:tc>
      </w:tr>
      <w:tr w:rsidR="004F7B8A" w:rsidRPr="00BE15C0" w14:paraId="231F77D2"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077B8B0"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Experienced in undertaking child protection investigations, assessments of needs, assessment and appropriate management of risk and ensuring the delivery of agreed programmes of care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BF50DCF" w14:textId="77777777" w:rsidR="004F7B8A" w:rsidRPr="00BE15C0" w:rsidRDefault="004F7B8A" w:rsidP="004F7B8A">
            <w:pPr>
              <w:spacing w:line="276" w:lineRule="auto"/>
              <w:rPr>
                <w:rFonts w:ascii="Arial" w:eastAsia="Times New Roman" w:hAnsi="Arial" w:cs="Arial"/>
                <w:lang w:eastAsia="en-GB"/>
              </w:rPr>
            </w:pPr>
            <w:r w:rsidRPr="00BE15C0">
              <w:rPr>
                <w:rFonts w:ascii="Arial" w:eastAsia="Times New Roman" w:hAnsi="Arial" w:cs="Arial"/>
                <w:lang w:eastAsia="en-GB"/>
              </w:rPr>
              <w:t>Application / Interview</w:t>
            </w:r>
          </w:p>
        </w:tc>
      </w:tr>
      <w:tr w:rsidR="004F7B8A" w:rsidRPr="00312042" w14:paraId="72A24C9A"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94480EB" w14:textId="77777777" w:rsidR="004F7B8A" w:rsidRPr="00312042" w:rsidRDefault="004F7B8A" w:rsidP="004F7B8A">
            <w:pPr>
              <w:tabs>
                <w:tab w:val="left" w:pos="960"/>
              </w:tabs>
              <w:spacing w:line="276" w:lineRule="auto"/>
              <w:rPr>
                <w:rFonts w:ascii="Arial" w:hAnsi="Arial" w:cs="Arial"/>
              </w:rPr>
            </w:pPr>
            <w:r>
              <w:rPr>
                <w:rFonts w:ascii="Arial" w:hAnsi="Arial" w:cs="Arial"/>
              </w:rPr>
              <w:t>A successful track record o</w:t>
            </w:r>
            <w:r w:rsidRPr="00DD4A3F">
              <w:rPr>
                <w:rFonts w:ascii="Arial" w:hAnsi="Arial" w:cs="Arial"/>
              </w:rPr>
              <w:t>f working with a range of internal and external bodies, working across organisational boundaries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41271BE"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312042" w14:paraId="2C31C473"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464B12E" w14:textId="77777777" w:rsidR="004F7B8A" w:rsidRPr="00312042" w:rsidRDefault="004F7B8A" w:rsidP="004F7B8A">
            <w:pPr>
              <w:tabs>
                <w:tab w:val="left" w:pos="960"/>
              </w:tabs>
              <w:spacing w:line="276" w:lineRule="auto"/>
              <w:rPr>
                <w:rFonts w:ascii="Arial" w:hAnsi="Arial" w:cs="Arial"/>
              </w:rPr>
            </w:pPr>
            <w:r w:rsidRPr="00DD4A3F">
              <w:rPr>
                <w:rFonts w:ascii="Arial" w:hAnsi="Arial" w:cs="Arial"/>
              </w:rPr>
              <w:t>Strong evidence of working and succeeding in a performance culture</w:t>
            </w:r>
            <w:r>
              <w:rPr>
                <w:rFonts w:ascii="Arial" w:hAnsi="Arial" w:cs="Arial"/>
              </w:rPr>
              <w:t xml:space="preserve"> (Desirable)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EE25EC"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312042" w14:paraId="1EE5E9E7"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4A30F8"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Commitment to self-development (Desirable)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5454E9F"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w:t>
            </w:r>
          </w:p>
        </w:tc>
      </w:tr>
      <w:tr w:rsidR="004F7B8A" w:rsidRPr="00F6109E" w14:paraId="682A2835"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754B08F9" w14:textId="77777777" w:rsidR="004F7B8A" w:rsidRPr="00F6109E" w:rsidRDefault="004F7B8A" w:rsidP="004F7B8A">
            <w:pPr>
              <w:tabs>
                <w:tab w:val="left" w:pos="960"/>
              </w:tabs>
              <w:spacing w:line="276" w:lineRule="auto"/>
              <w:rPr>
                <w:rFonts w:ascii="Arial" w:hAnsi="Arial" w:cs="Arial"/>
                <w:b/>
                <w:bCs/>
              </w:rPr>
            </w:pPr>
            <w:r w:rsidRPr="00F6109E">
              <w:rPr>
                <w:rFonts w:ascii="Arial" w:hAnsi="Arial" w:cs="Arial"/>
                <w:b/>
                <w:bCs/>
              </w:rPr>
              <w:lastRenderedPageBreak/>
              <w:t>KNOWLEDGE</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5AA4324A" w14:textId="5F5EF4B6" w:rsidR="004F7B8A" w:rsidRPr="00F6109E" w:rsidRDefault="00E04EBA" w:rsidP="004F7B8A">
            <w:pPr>
              <w:spacing w:line="276" w:lineRule="auto"/>
              <w:rPr>
                <w:rFonts w:ascii="Arial" w:eastAsia="Times New Roman" w:hAnsi="Arial" w:cs="Arial"/>
                <w:b/>
                <w:bCs/>
                <w:lang w:eastAsia="en-GB"/>
              </w:rPr>
            </w:pPr>
            <w:r>
              <w:rPr>
                <w:rFonts w:ascii="Arial" w:eastAsia="Times New Roman" w:hAnsi="Arial" w:cs="Arial"/>
                <w:b/>
                <w:bCs/>
                <w:lang w:eastAsia="en-GB"/>
              </w:rPr>
              <w:t>Assessment Method</w:t>
            </w:r>
          </w:p>
        </w:tc>
      </w:tr>
      <w:tr w:rsidR="00CB2F95" w:rsidRPr="00547C76" w14:paraId="04101363" w14:textId="77777777" w:rsidTr="00CB2F95">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4AD916D" w14:textId="7DA48B63" w:rsidR="00CB2F95" w:rsidRPr="00CB2F95" w:rsidRDefault="00CB2F95" w:rsidP="00CB2F95">
            <w:pPr>
              <w:tabs>
                <w:tab w:val="left" w:pos="960"/>
              </w:tabs>
              <w:spacing w:line="276" w:lineRule="auto"/>
              <w:rPr>
                <w:rFonts w:ascii="Arial" w:hAnsi="Arial" w:cs="Arial"/>
              </w:rPr>
            </w:pPr>
            <w:r w:rsidRPr="00CB2F95">
              <w:rPr>
                <w:rFonts w:ascii="Arial" w:hAnsi="Arial" w:cs="Arial"/>
              </w:rPr>
              <w:t>Uses advanced theoretical / practical /</w:t>
            </w:r>
            <w:r>
              <w:rPr>
                <w:rFonts w:ascii="Arial" w:hAnsi="Arial" w:cs="Arial"/>
              </w:rPr>
              <w:t xml:space="preserve"> </w:t>
            </w:r>
            <w:r w:rsidRPr="00CB2F95">
              <w:rPr>
                <w:rFonts w:ascii="Arial" w:hAnsi="Arial" w:cs="Arial"/>
              </w:rPr>
              <w:t xml:space="preserve">procedural / organisational / policy knowledge across a specialist area and has detailed </w:t>
            </w:r>
          </w:p>
          <w:p w14:paraId="7A8E236A" w14:textId="78E2FC9E" w:rsidR="00CB2F95" w:rsidRPr="004F7B8A" w:rsidRDefault="00CB2F95" w:rsidP="00CB2F95">
            <w:pPr>
              <w:tabs>
                <w:tab w:val="left" w:pos="960"/>
              </w:tabs>
              <w:spacing w:line="276" w:lineRule="auto"/>
              <w:rPr>
                <w:rFonts w:ascii="Arial" w:hAnsi="Arial" w:cs="Arial"/>
              </w:rPr>
            </w:pPr>
            <w:r w:rsidRPr="00CB2F95">
              <w:rPr>
                <w:rFonts w:ascii="Arial" w:hAnsi="Arial" w:cs="Arial"/>
              </w:rPr>
              <w:t xml:space="preserve">knowledge of organisational policies, practices </w:t>
            </w:r>
            <w:r>
              <w:rPr>
                <w:rFonts w:ascii="Arial" w:hAnsi="Arial" w:cs="Arial"/>
              </w:rPr>
              <w:t xml:space="preserve"> </w:t>
            </w:r>
            <w:r w:rsidRPr="00CB2F95">
              <w:rPr>
                <w:rFonts w:ascii="Arial" w:hAnsi="Arial" w:cs="Arial"/>
              </w:rPr>
              <w:t>or procedures.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9F195E4" w14:textId="19BA8E82" w:rsidR="00CB2F95" w:rsidRPr="004F7B8A" w:rsidRDefault="00CB2F95" w:rsidP="004F7B8A">
            <w:pPr>
              <w:spacing w:line="276" w:lineRule="auto"/>
              <w:rPr>
                <w:rFonts w:ascii="Arial" w:eastAsia="Times New Roman" w:hAnsi="Arial" w:cs="Arial"/>
                <w:lang w:eastAsia="en-GB"/>
              </w:rPr>
            </w:pPr>
            <w:r>
              <w:rPr>
                <w:rFonts w:ascii="Arial" w:eastAsia="Times New Roman" w:hAnsi="Arial" w:cs="Arial"/>
                <w:lang w:eastAsia="en-GB"/>
              </w:rPr>
              <w:t>Interview</w:t>
            </w:r>
          </w:p>
        </w:tc>
      </w:tr>
      <w:tr w:rsidR="004F7B8A" w:rsidRPr="00BE15C0" w14:paraId="4803ADB6"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455659A"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Up to date detailed knowledge of current relevant legislation e.g., the Children Act 1989 and 2004 including awareness of current national policy drivers, legislation effecting children’s social care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B279172"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BE15C0" w14:paraId="665A101D"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02BFD27"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Up to date knowledge of current legislation and new evidenced based research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29B996F"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312042" w14:paraId="22C9FE95"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8290BBE"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 xml:space="preserve">Demonstrable knowledge and experience in the application of relevant theoretical frameworks, practice models and research findings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9B43E61"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312042" w14:paraId="00405330"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A3870D2" w14:textId="77777777" w:rsidR="004F7B8A" w:rsidRPr="00312042" w:rsidRDefault="004F7B8A" w:rsidP="004F7B8A">
            <w:pPr>
              <w:tabs>
                <w:tab w:val="left" w:pos="960"/>
              </w:tabs>
              <w:spacing w:line="276" w:lineRule="auto"/>
              <w:rPr>
                <w:rFonts w:ascii="Arial" w:hAnsi="Arial" w:cs="Arial"/>
              </w:rPr>
            </w:pPr>
            <w:r w:rsidRPr="00312042">
              <w:rPr>
                <w:rFonts w:ascii="Arial" w:hAnsi="Arial" w:cs="Arial"/>
              </w:rPr>
              <w:t>Demonstrable knowledge of council priorities and service objectives, and how this post contributes to their achievement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24D0833"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w:t>
            </w:r>
          </w:p>
        </w:tc>
      </w:tr>
      <w:tr w:rsidR="00B42AA9" w:rsidRPr="00312042" w14:paraId="3746C275" w14:textId="77777777" w:rsidTr="00B42AA9">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69047E1" w14:textId="77777777" w:rsidR="00B42AA9" w:rsidRPr="00312042" w:rsidRDefault="00B42AA9" w:rsidP="001C7C7B">
            <w:pPr>
              <w:tabs>
                <w:tab w:val="left" w:pos="960"/>
              </w:tabs>
              <w:spacing w:line="276" w:lineRule="auto"/>
              <w:rPr>
                <w:rFonts w:ascii="Arial" w:hAnsi="Arial" w:cs="Arial"/>
              </w:rPr>
            </w:pPr>
            <w:r>
              <w:rPr>
                <w:rFonts w:ascii="Arial" w:hAnsi="Arial" w:cs="Arial"/>
              </w:rPr>
              <w:t>Knowledge of what ‘good’ practice looks like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8224F3D" w14:textId="77777777" w:rsidR="00B42AA9" w:rsidRPr="004F7B8A" w:rsidRDefault="00B42AA9" w:rsidP="001C7C7B">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F6109E" w14:paraId="229285EB"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3EC416EE" w14:textId="77777777" w:rsidR="004F7B8A" w:rsidRPr="00F6109E" w:rsidRDefault="004F7B8A" w:rsidP="004F7B8A">
            <w:pPr>
              <w:tabs>
                <w:tab w:val="left" w:pos="960"/>
              </w:tabs>
              <w:spacing w:line="276" w:lineRule="auto"/>
              <w:rPr>
                <w:rFonts w:ascii="Arial" w:hAnsi="Arial" w:cs="Arial"/>
                <w:b/>
                <w:bCs/>
              </w:rPr>
            </w:pPr>
            <w:r w:rsidRPr="00F6109E">
              <w:rPr>
                <w:rFonts w:ascii="Arial" w:hAnsi="Arial" w:cs="Arial"/>
                <w:b/>
                <w:bCs/>
              </w:rPr>
              <w:t>SKILLS</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03B06EAD" w14:textId="77777777" w:rsidR="004F7B8A" w:rsidRPr="00F6109E" w:rsidRDefault="004F7B8A" w:rsidP="004F7B8A">
            <w:pPr>
              <w:spacing w:line="276" w:lineRule="auto"/>
              <w:rPr>
                <w:rFonts w:ascii="Arial" w:eastAsia="Times New Roman" w:hAnsi="Arial" w:cs="Arial"/>
                <w:b/>
                <w:bCs/>
                <w:lang w:eastAsia="en-GB"/>
              </w:rPr>
            </w:pPr>
          </w:p>
        </w:tc>
      </w:tr>
      <w:tr w:rsidR="00F6109E" w:rsidRPr="00BE15C0" w14:paraId="0FF52901" w14:textId="77777777" w:rsidTr="00F6109E">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0B3C481" w14:textId="77777777" w:rsidR="00F6109E" w:rsidRDefault="00F6109E" w:rsidP="001C7C7B">
            <w:pPr>
              <w:tabs>
                <w:tab w:val="left" w:pos="960"/>
              </w:tabs>
              <w:spacing w:line="276" w:lineRule="auto"/>
              <w:rPr>
                <w:rFonts w:ascii="Arial" w:hAnsi="Arial" w:cs="Arial"/>
              </w:rPr>
            </w:pPr>
            <w:r>
              <w:rPr>
                <w:rFonts w:ascii="Arial" w:hAnsi="Arial" w:cs="Arial"/>
              </w:rPr>
              <w:t>Ability to analyse and interpret very varied and highly complex information, developing strategies and solutions for long term plans.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B8672F7" w14:textId="77777777" w:rsidR="00F6109E" w:rsidRPr="004F7B8A" w:rsidRDefault="00F6109E" w:rsidP="001C7C7B">
            <w:pPr>
              <w:spacing w:line="276" w:lineRule="auto"/>
              <w:rPr>
                <w:rFonts w:ascii="Arial" w:eastAsia="Times New Roman" w:hAnsi="Arial" w:cs="Arial"/>
                <w:lang w:eastAsia="en-GB"/>
              </w:rPr>
            </w:pPr>
            <w:r>
              <w:rPr>
                <w:rFonts w:ascii="Arial" w:eastAsia="Times New Roman" w:hAnsi="Arial" w:cs="Arial"/>
                <w:lang w:eastAsia="en-GB"/>
              </w:rPr>
              <w:t>Interview</w:t>
            </w:r>
          </w:p>
        </w:tc>
      </w:tr>
      <w:tr w:rsidR="00F6109E" w:rsidRPr="00312042" w14:paraId="5997DEB9" w14:textId="77777777" w:rsidTr="00F6109E">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B32B27A" w14:textId="77777777" w:rsidR="00F6109E" w:rsidRPr="00312042" w:rsidRDefault="00F6109E" w:rsidP="001C7C7B">
            <w:pPr>
              <w:tabs>
                <w:tab w:val="left" w:pos="960"/>
              </w:tabs>
              <w:spacing w:line="276" w:lineRule="auto"/>
              <w:rPr>
                <w:rFonts w:ascii="Arial" w:hAnsi="Arial" w:cs="Arial"/>
              </w:rPr>
            </w:pPr>
            <w:r w:rsidRPr="00312042">
              <w:rPr>
                <w:rFonts w:ascii="Arial" w:hAnsi="Arial" w:cs="Arial"/>
              </w:rPr>
              <w:t>Ability to use highly developed communication skills to confidently present complex/sensitive information in an understandable way, adapting the style to a range of audiences and stakeholders.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2F5C51D" w14:textId="77777777" w:rsidR="00F6109E" w:rsidRPr="004F7B8A" w:rsidRDefault="00F6109E" w:rsidP="001C7C7B">
            <w:pPr>
              <w:spacing w:line="276" w:lineRule="auto"/>
              <w:rPr>
                <w:rFonts w:ascii="Arial" w:eastAsia="Times New Roman" w:hAnsi="Arial" w:cs="Arial"/>
                <w:lang w:eastAsia="en-GB"/>
              </w:rPr>
            </w:pPr>
            <w:r w:rsidRPr="004F7B8A">
              <w:rPr>
                <w:rFonts w:ascii="Arial" w:eastAsia="Times New Roman" w:hAnsi="Arial" w:cs="Arial"/>
                <w:lang w:eastAsia="en-GB"/>
              </w:rPr>
              <w:t>Interview</w:t>
            </w:r>
          </w:p>
        </w:tc>
      </w:tr>
      <w:tr w:rsidR="00D64159" w:rsidRPr="00312042" w14:paraId="5CED8B8A" w14:textId="77777777" w:rsidTr="00F6109E">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6E6E58D" w14:textId="125D1A0C" w:rsidR="00D64159" w:rsidRPr="00312042" w:rsidRDefault="00D64159" w:rsidP="001C7C7B">
            <w:pPr>
              <w:tabs>
                <w:tab w:val="left" w:pos="960"/>
              </w:tabs>
              <w:spacing w:line="276" w:lineRule="auto"/>
              <w:rPr>
                <w:rFonts w:ascii="Arial" w:hAnsi="Arial" w:cs="Arial"/>
              </w:rPr>
            </w:pPr>
            <w:r>
              <w:rPr>
                <w:rFonts w:ascii="Arial" w:hAnsi="Arial" w:cs="Arial"/>
              </w:rPr>
              <w:t>Ability to carry out work which has a high impact on the wellbeing of people, including assessing needs, implementing care/welfare, enforcing regulations that have a high impact on people, adapting guidance on internal procedures and contributing to the development of policies and procedures which impact on the service.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3011E21" w14:textId="4CA06747" w:rsidR="00D64159" w:rsidRPr="004F7B8A" w:rsidRDefault="00F85D13" w:rsidP="001C7C7B">
            <w:pPr>
              <w:spacing w:line="276" w:lineRule="auto"/>
              <w:rPr>
                <w:rFonts w:ascii="Arial" w:eastAsia="Times New Roman" w:hAnsi="Arial" w:cs="Arial"/>
                <w:lang w:eastAsia="en-GB"/>
              </w:rPr>
            </w:pPr>
            <w:r>
              <w:rPr>
                <w:rFonts w:ascii="Arial" w:eastAsia="Times New Roman" w:hAnsi="Arial" w:cs="Arial"/>
                <w:lang w:eastAsia="en-GB"/>
              </w:rPr>
              <w:t>Interview</w:t>
            </w:r>
          </w:p>
        </w:tc>
      </w:tr>
      <w:tr w:rsidR="00F85D13" w:rsidRPr="00312042" w14:paraId="689B6972" w14:textId="77777777" w:rsidTr="00F6109E">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426EC4B" w14:textId="1580D97D" w:rsidR="00F85D13" w:rsidRDefault="00F85D13" w:rsidP="001C7C7B">
            <w:pPr>
              <w:tabs>
                <w:tab w:val="left" w:pos="960"/>
              </w:tabs>
              <w:spacing w:line="276" w:lineRule="auto"/>
              <w:rPr>
                <w:rFonts w:ascii="Arial" w:hAnsi="Arial" w:cs="Arial"/>
              </w:rPr>
            </w:pPr>
            <w:r>
              <w:rPr>
                <w:rFonts w:ascii="Arial" w:hAnsi="Arial" w:cs="Arial"/>
              </w:rPr>
              <w:t xml:space="preserve">Takes </w:t>
            </w:r>
            <w:r w:rsidR="006B2015">
              <w:rPr>
                <w:rFonts w:ascii="Arial" w:hAnsi="Arial" w:cs="Arial"/>
              </w:rPr>
              <w:t xml:space="preserve">high direct </w:t>
            </w:r>
            <w:r>
              <w:rPr>
                <w:rFonts w:ascii="Arial" w:hAnsi="Arial" w:cs="Arial"/>
              </w:rPr>
              <w:t>responsibility for the supervision</w:t>
            </w:r>
            <w:r w:rsidR="006B2015">
              <w:rPr>
                <w:rFonts w:ascii="Arial" w:hAnsi="Arial" w:cs="Arial"/>
              </w:rPr>
              <w:t xml:space="preserve"> or management</w:t>
            </w:r>
            <w:r>
              <w:rPr>
                <w:rFonts w:ascii="Arial" w:hAnsi="Arial" w:cs="Arial"/>
              </w:rPr>
              <w:t>, direction, co</w:t>
            </w:r>
            <w:r w:rsidR="0093279F">
              <w:rPr>
                <w:rFonts w:ascii="Arial" w:hAnsi="Arial" w:cs="Arial"/>
              </w:rPr>
              <w:t>-ordination or training/development of other employees</w:t>
            </w:r>
            <w:r w:rsidR="006B2015">
              <w:rPr>
                <w:rFonts w:ascii="Arial" w:hAnsi="Arial" w:cs="Arial"/>
              </w:rPr>
              <w:t>, including allocation of work, and evaluation and appraisal of the work carried out.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443D04F" w14:textId="2BE89652" w:rsidR="00F85D13" w:rsidRDefault="0093279F" w:rsidP="001C7C7B">
            <w:pPr>
              <w:spacing w:line="276" w:lineRule="auto"/>
              <w:rPr>
                <w:rFonts w:ascii="Arial" w:eastAsia="Times New Roman" w:hAnsi="Arial" w:cs="Arial"/>
                <w:lang w:eastAsia="en-GB"/>
              </w:rPr>
            </w:pPr>
            <w:r>
              <w:rPr>
                <w:rFonts w:ascii="Arial" w:eastAsia="Times New Roman" w:hAnsi="Arial" w:cs="Arial"/>
                <w:lang w:eastAsia="en-GB"/>
              </w:rPr>
              <w:t>Interview</w:t>
            </w:r>
          </w:p>
        </w:tc>
      </w:tr>
      <w:tr w:rsidR="004F7B8A" w:rsidRPr="00BE15C0" w14:paraId="009B66D2"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A283C25"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lastRenderedPageBreak/>
              <w:t>Evidence of multi-agency working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49844FD"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w:t>
            </w:r>
          </w:p>
        </w:tc>
      </w:tr>
      <w:tr w:rsidR="004F7B8A" w:rsidRPr="00BE15C0" w14:paraId="18A5CFFE"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4C42FA6"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Excellent interpersonal and team working skills, and a proven ability to form partnerships, motivate, enthuse, and drive individuals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564D756"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BE15C0" w14:paraId="1358061D"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28FD45"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Well developed influencing and negotiating skills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B890A2C"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BE15C0" w14:paraId="3FC56F77"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5BE219D" w14:textId="728E1320" w:rsidR="004F7B8A" w:rsidRPr="004F7B8A" w:rsidRDefault="00C85A78" w:rsidP="00C85A78">
            <w:pPr>
              <w:tabs>
                <w:tab w:val="left" w:pos="960"/>
              </w:tabs>
              <w:spacing w:line="276" w:lineRule="auto"/>
              <w:rPr>
                <w:rFonts w:ascii="Arial" w:hAnsi="Arial" w:cs="Arial"/>
              </w:rPr>
            </w:pPr>
            <w:r>
              <w:rPr>
                <w:rFonts w:ascii="Arial" w:hAnsi="Arial" w:cs="Arial"/>
              </w:rPr>
              <w:t xml:space="preserve">Ability to be adaptable, resilient and flexible </w:t>
            </w:r>
            <w:r w:rsidR="004F7B8A" w:rsidRPr="004F7B8A">
              <w:rPr>
                <w:rFonts w:ascii="Arial" w:hAnsi="Arial" w:cs="Arial"/>
              </w:rPr>
              <w:t>in changing circumstances with the ability to work under pressure and deal with uncertain or unexpected outcomes.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A1C6E6F"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312042" w14:paraId="32727975"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B281554" w14:textId="77777777" w:rsidR="004F7B8A" w:rsidRPr="00170B14" w:rsidRDefault="004F7B8A" w:rsidP="004F7B8A">
            <w:pPr>
              <w:tabs>
                <w:tab w:val="left" w:pos="960"/>
              </w:tabs>
              <w:spacing w:line="276" w:lineRule="auto"/>
              <w:rPr>
                <w:rFonts w:ascii="Arial" w:hAnsi="Arial" w:cs="Arial"/>
              </w:rPr>
            </w:pPr>
            <w:r w:rsidRPr="00170B14">
              <w:rPr>
                <w:rFonts w:ascii="Arial" w:hAnsi="Arial" w:cs="Arial"/>
              </w:rPr>
              <w:t>Ability to provide guidance and challenge to others, influence, develop and change the motivation and behaviour of people to achieve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BC728BB"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Interview</w:t>
            </w:r>
          </w:p>
        </w:tc>
      </w:tr>
      <w:tr w:rsidR="004F7B8A" w:rsidRPr="00312042" w14:paraId="0E07E266"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CAA4A14" w14:textId="77777777" w:rsidR="004F7B8A" w:rsidRPr="00170B14" w:rsidRDefault="004F7B8A" w:rsidP="004F7B8A">
            <w:pPr>
              <w:tabs>
                <w:tab w:val="left" w:pos="960"/>
              </w:tabs>
              <w:spacing w:line="276" w:lineRule="auto"/>
              <w:rPr>
                <w:rFonts w:ascii="Arial" w:hAnsi="Arial" w:cs="Arial"/>
              </w:rPr>
            </w:pPr>
            <w:r>
              <w:rPr>
                <w:rFonts w:ascii="Arial" w:hAnsi="Arial" w:cs="Arial"/>
              </w:rPr>
              <w:t>Demonstrable e</w:t>
            </w:r>
            <w:r w:rsidRPr="00170B14">
              <w:rPr>
                <w:rFonts w:ascii="Arial" w:hAnsi="Arial" w:cs="Arial"/>
              </w:rPr>
              <w:t>xperience of team management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BE8D388"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312042" w14:paraId="399B7F3D"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F851C4C" w14:textId="77777777" w:rsidR="004F7B8A" w:rsidRPr="00170B14" w:rsidRDefault="004F7B8A" w:rsidP="004F7B8A">
            <w:pPr>
              <w:tabs>
                <w:tab w:val="left" w:pos="960"/>
              </w:tabs>
              <w:spacing w:line="276" w:lineRule="auto"/>
              <w:rPr>
                <w:rFonts w:ascii="Arial" w:hAnsi="Arial" w:cs="Arial"/>
              </w:rPr>
            </w:pPr>
            <w:r w:rsidRPr="004F7B8A">
              <w:rPr>
                <w:rFonts w:ascii="Arial" w:hAnsi="Arial" w:cs="Arial"/>
              </w:rPr>
              <w:t>A track record of successfully delivering and managing complex, high quality projects, to time and budget</w:t>
            </w:r>
            <w:r w:rsidRPr="00170B14">
              <w:rPr>
                <w:rFonts w:ascii="Arial" w:hAnsi="Arial" w:cs="Arial"/>
              </w:rPr>
              <w:tab/>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09B8720"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312042" w14:paraId="274FD0B5"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D6D0BDF" w14:textId="77777777" w:rsidR="004F7B8A" w:rsidRPr="00312042" w:rsidRDefault="004F7B8A" w:rsidP="004F7B8A">
            <w:pPr>
              <w:tabs>
                <w:tab w:val="left" w:pos="960"/>
              </w:tabs>
              <w:spacing w:line="276" w:lineRule="auto"/>
              <w:rPr>
                <w:rFonts w:ascii="Arial" w:hAnsi="Arial" w:cs="Arial"/>
              </w:rPr>
            </w:pPr>
            <w:r w:rsidRPr="00312042">
              <w:rPr>
                <w:rFonts w:ascii="Arial" w:hAnsi="Arial" w:cs="Arial"/>
              </w:rPr>
              <w:t xml:space="preserve">Demonstrable ability to build sound, productive working relationships with colleagues, partners and employees.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B6D3323"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Interview</w:t>
            </w:r>
          </w:p>
        </w:tc>
      </w:tr>
      <w:tr w:rsidR="004F7B8A" w:rsidRPr="00312042" w14:paraId="5B403847"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C06877F" w14:textId="77777777" w:rsidR="004F7B8A" w:rsidRPr="00312042" w:rsidRDefault="004F7B8A" w:rsidP="004F7B8A">
            <w:pPr>
              <w:tabs>
                <w:tab w:val="left" w:pos="960"/>
              </w:tabs>
              <w:spacing w:line="276" w:lineRule="auto"/>
              <w:rPr>
                <w:rFonts w:ascii="Arial" w:hAnsi="Arial" w:cs="Arial"/>
              </w:rPr>
            </w:pPr>
            <w:r w:rsidRPr="00312042">
              <w:rPr>
                <w:rFonts w:ascii="Arial" w:hAnsi="Arial" w:cs="Arial"/>
              </w:rPr>
              <w:t>Ability to write high quality written reports which are suitable for a variety of professional settings.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188E183"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312042" w14:paraId="6E95A557"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9BBE5E4" w14:textId="77777777" w:rsidR="004F7B8A" w:rsidRPr="00312042" w:rsidRDefault="004F7B8A" w:rsidP="004F7B8A">
            <w:pPr>
              <w:tabs>
                <w:tab w:val="left" w:pos="960"/>
              </w:tabs>
              <w:spacing w:line="276" w:lineRule="auto"/>
              <w:rPr>
                <w:rFonts w:ascii="Arial" w:hAnsi="Arial" w:cs="Arial"/>
              </w:rPr>
            </w:pPr>
            <w:r w:rsidRPr="00312042">
              <w:rPr>
                <w:rFonts w:ascii="Arial" w:hAnsi="Arial" w:cs="Arial"/>
              </w:rPr>
              <w:t>Ability to work effectively as part of a team to achieve team and service plan objectives and targets.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86F3D76"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 Interview</w:t>
            </w:r>
          </w:p>
        </w:tc>
      </w:tr>
      <w:tr w:rsidR="004F7B8A" w:rsidRPr="00312042" w14:paraId="45F14AA0"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DF4F3C3" w14:textId="77777777" w:rsidR="004F7B8A" w:rsidRPr="00312042" w:rsidRDefault="004F7B8A" w:rsidP="004F7B8A">
            <w:pPr>
              <w:tabs>
                <w:tab w:val="left" w:pos="960"/>
              </w:tabs>
              <w:spacing w:line="276" w:lineRule="auto"/>
              <w:rPr>
                <w:rFonts w:ascii="Arial" w:hAnsi="Arial" w:cs="Arial"/>
              </w:rPr>
            </w:pPr>
            <w:r w:rsidRPr="00312042">
              <w:rPr>
                <w:rFonts w:ascii="Arial" w:hAnsi="Arial" w:cs="Arial"/>
              </w:rPr>
              <w:t>Understands and is committed to equality and diversity and treats everyone fairly and with respect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938751A"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Interview</w:t>
            </w:r>
          </w:p>
        </w:tc>
      </w:tr>
      <w:tr w:rsidR="004F7B8A" w:rsidRPr="00E04EBA" w14:paraId="227B09AC"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558431C8" w14:textId="77777777" w:rsidR="004F7B8A" w:rsidRPr="00E04EBA" w:rsidRDefault="004F7B8A" w:rsidP="004F7B8A">
            <w:pPr>
              <w:tabs>
                <w:tab w:val="left" w:pos="960"/>
              </w:tabs>
              <w:spacing w:line="276" w:lineRule="auto"/>
              <w:rPr>
                <w:rFonts w:ascii="Arial" w:hAnsi="Arial" w:cs="Arial"/>
                <w:b/>
                <w:bCs/>
              </w:rPr>
            </w:pPr>
            <w:r w:rsidRPr="00E04EBA">
              <w:rPr>
                <w:rFonts w:ascii="Arial" w:hAnsi="Arial" w:cs="Arial"/>
                <w:b/>
                <w:bCs/>
              </w:rPr>
              <w:t>PERSONAL QUALITIES</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4B76AA96" w14:textId="6CAED375" w:rsidR="004F7B8A" w:rsidRPr="00E04EBA" w:rsidRDefault="004F7B8A" w:rsidP="004F7B8A">
            <w:pPr>
              <w:spacing w:line="276" w:lineRule="auto"/>
              <w:rPr>
                <w:rFonts w:ascii="Arial" w:eastAsia="Times New Roman" w:hAnsi="Arial" w:cs="Arial"/>
                <w:b/>
                <w:bCs/>
                <w:lang w:eastAsia="en-GB"/>
              </w:rPr>
            </w:pPr>
          </w:p>
        </w:tc>
      </w:tr>
      <w:tr w:rsidR="004F7B8A" w:rsidRPr="00BE15C0" w14:paraId="59BF8FBB"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52EC268" w14:textId="77777777" w:rsidR="004F7B8A" w:rsidRPr="00D0588A" w:rsidRDefault="004F7B8A" w:rsidP="004F7B8A">
            <w:pPr>
              <w:tabs>
                <w:tab w:val="left" w:pos="960"/>
              </w:tabs>
              <w:spacing w:line="276" w:lineRule="auto"/>
              <w:rPr>
                <w:rFonts w:ascii="Arial" w:hAnsi="Arial" w:cs="Arial"/>
              </w:rPr>
            </w:pPr>
            <w:r w:rsidRPr="00D0588A">
              <w:rPr>
                <w:rFonts w:ascii="Arial" w:hAnsi="Arial" w:cs="Arial"/>
              </w:rPr>
              <w:t xml:space="preserve">Flexible in working patterns to fulfil commitments often outside the </w:t>
            </w:r>
          </w:p>
          <w:p w14:paraId="4DE4EF17" w14:textId="77777777" w:rsidR="004F7B8A" w:rsidRPr="00BE15C0" w:rsidRDefault="004F7B8A" w:rsidP="004F7B8A">
            <w:pPr>
              <w:tabs>
                <w:tab w:val="left" w:pos="960"/>
              </w:tabs>
              <w:spacing w:line="276" w:lineRule="auto"/>
              <w:rPr>
                <w:rFonts w:ascii="Arial" w:hAnsi="Arial" w:cs="Arial"/>
              </w:rPr>
            </w:pPr>
            <w:r w:rsidRPr="00D0588A">
              <w:rPr>
                <w:rFonts w:ascii="Arial" w:hAnsi="Arial" w:cs="Arial"/>
              </w:rPr>
              <w:t>working day.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2B520FE"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312042" w14:paraId="6414155F"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86CF73A" w14:textId="77777777" w:rsidR="004F7B8A" w:rsidRDefault="004F7B8A" w:rsidP="004F7B8A">
            <w:pPr>
              <w:tabs>
                <w:tab w:val="left" w:pos="960"/>
              </w:tabs>
              <w:spacing w:line="276" w:lineRule="auto"/>
              <w:rPr>
                <w:rFonts w:ascii="Arial" w:hAnsi="Arial" w:cs="Arial"/>
              </w:rPr>
            </w:pPr>
            <w:r w:rsidRPr="00170B14">
              <w:rPr>
                <w:rFonts w:ascii="Arial" w:hAnsi="Arial" w:cs="Arial"/>
              </w:rPr>
              <w:t>Displays a commitment to the protection and safeguarding of children and young people and models and helps others to maintain professional boundaries</w:t>
            </w:r>
          </w:p>
          <w:p w14:paraId="7577DB04" w14:textId="77777777" w:rsidR="006B2015" w:rsidRDefault="006B2015" w:rsidP="004F7B8A">
            <w:pPr>
              <w:tabs>
                <w:tab w:val="left" w:pos="960"/>
              </w:tabs>
              <w:spacing w:line="276" w:lineRule="auto"/>
              <w:rPr>
                <w:rFonts w:ascii="Arial" w:hAnsi="Arial" w:cs="Arial"/>
              </w:rPr>
            </w:pPr>
          </w:p>
          <w:p w14:paraId="24F9E282" w14:textId="58DEC6A7" w:rsidR="00E04EBA" w:rsidRDefault="00E04EBA" w:rsidP="004F7B8A">
            <w:pPr>
              <w:tabs>
                <w:tab w:val="left" w:pos="960"/>
              </w:tabs>
              <w:spacing w:line="276" w:lineRule="auto"/>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1736C72"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 Interview</w:t>
            </w:r>
          </w:p>
        </w:tc>
      </w:tr>
      <w:tr w:rsidR="004F7B8A" w:rsidRPr="00E04EBA" w14:paraId="7BE460BC"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7184D40C" w14:textId="77777777" w:rsidR="004F7B8A" w:rsidRPr="00E04EBA" w:rsidRDefault="004F7B8A" w:rsidP="004F7B8A">
            <w:pPr>
              <w:tabs>
                <w:tab w:val="left" w:pos="960"/>
              </w:tabs>
              <w:spacing w:line="276" w:lineRule="auto"/>
              <w:rPr>
                <w:rFonts w:ascii="Arial" w:hAnsi="Arial" w:cs="Arial"/>
                <w:b/>
                <w:bCs/>
              </w:rPr>
            </w:pPr>
            <w:r w:rsidRPr="00E04EBA">
              <w:rPr>
                <w:rFonts w:ascii="Arial" w:hAnsi="Arial" w:cs="Arial"/>
                <w:b/>
                <w:bCs/>
              </w:rPr>
              <w:lastRenderedPageBreak/>
              <w:t>OTHER REQUIREMENTS</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hemeFill="background1" w:themeFillShade="E6"/>
            <w:tcMar>
              <w:top w:w="108" w:type="dxa"/>
              <w:left w:w="115" w:type="dxa"/>
              <w:bottom w:w="108" w:type="dxa"/>
              <w:right w:w="115" w:type="dxa"/>
            </w:tcMar>
          </w:tcPr>
          <w:p w14:paraId="0FC7B7D7" w14:textId="77777777" w:rsidR="004F7B8A" w:rsidRPr="00E04EBA" w:rsidRDefault="004F7B8A" w:rsidP="004F7B8A">
            <w:pPr>
              <w:spacing w:line="276" w:lineRule="auto"/>
              <w:rPr>
                <w:rFonts w:ascii="Arial" w:eastAsia="Times New Roman" w:hAnsi="Arial" w:cs="Arial"/>
                <w:b/>
                <w:bCs/>
                <w:lang w:eastAsia="en-GB"/>
              </w:rPr>
            </w:pPr>
          </w:p>
        </w:tc>
      </w:tr>
      <w:tr w:rsidR="004F7B8A" w:rsidRPr="00F634A4" w14:paraId="395634B2"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35FFDE4" w14:textId="77777777" w:rsidR="004F7B8A" w:rsidRPr="00F634A4" w:rsidRDefault="004F7B8A" w:rsidP="004F7B8A">
            <w:pPr>
              <w:tabs>
                <w:tab w:val="left" w:pos="960"/>
              </w:tabs>
              <w:spacing w:line="276" w:lineRule="auto"/>
              <w:rPr>
                <w:rFonts w:ascii="Arial" w:hAnsi="Arial" w:cs="Arial"/>
              </w:rPr>
            </w:pPr>
            <w:r w:rsidRPr="00F634A4">
              <w:rPr>
                <w:rFonts w:ascii="Arial" w:hAnsi="Arial" w:cs="Arial"/>
              </w:rPr>
              <w:t xml:space="preserve">Registered with Social Work England (SWE) and ongoing commitment to SWE Code of Conduct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9BD565"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w:t>
            </w:r>
          </w:p>
        </w:tc>
      </w:tr>
      <w:tr w:rsidR="004F7B8A" w:rsidRPr="00F634A4" w14:paraId="5F9090BF"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B306290" w14:textId="77777777" w:rsidR="004F7B8A" w:rsidRPr="00F634A4" w:rsidRDefault="004F7B8A" w:rsidP="004F7B8A">
            <w:pPr>
              <w:tabs>
                <w:tab w:val="left" w:pos="960"/>
              </w:tabs>
              <w:spacing w:line="276" w:lineRule="auto"/>
              <w:rPr>
                <w:rFonts w:ascii="Arial" w:hAnsi="Arial" w:cs="Arial"/>
              </w:rPr>
            </w:pPr>
            <w:r w:rsidRPr="00F634A4">
              <w:rPr>
                <w:rFonts w:ascii="Arial" w:hAnsi="Arial" w:cs="Arial"/>
              </w:rPr>
              <w:t>Commitment to continuous professional development and the acquisition of advanced and specialist skills and knowledge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A41F63E"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w:t>
            </w:r>
          </w:p>
        </w:tc>
      </w:tr>
      <w:tr w:rsidR="004F7B8A" w:rsidRPr="00F634A4" w14:paraId="61BB9659"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80DE2A0"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Ability to maintain confidentiality at all times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BBFBE6" w14:textId="11B6FD32"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Interview</w:t>
            </w:r>
          </w:p>
        </w:tc>
      </w:tr>
      <w:tr w:rsidR="004F7B8A" w:rsidRPr="00F634A4" w14:paraId="10BC7123"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483AE78"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Full driving licence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AC91F23" w14:textId="77777777" w:rsidR="004F7B8A" w:rsidRPr="004F7B8A" w:rsidRDefault="004F7B8A" w:rsidP="004F7B8A">
            <w:pPr>
              <w:spacing w:line="276" w:lineRule="auto"/>
              <w:rPr>
                <w:rFonts w:ascii="Arial" w:eastAsia="Times New Roman" w:hAnsi="Arial" w:cs="Arial"/>
                <w:lang w:eastAsia="en-GB"/>
              </w:rPr>
            </w:pPr>
            <w:r w:rsidRPr="004F7B8A">
              <w:rPr>
                <w:rFonts w:ascii="Arial" w:eastAsia="Times New Roman" w:hAnsi="Arial" w:cs="Arial"/>
                <w:lang w:eastAsia="en-GB"/>
              </w:rPr>
              <w:t>Application</w:t>
            </w:r>
          </w:p>
        </w:tc>
      </w:tr>
      <w:tr w:rsidR="004F7B8A" w:rsidRPr="00F634A4" w14:paraId="138C99AA" w14:textId="77777777" w:rsidTr="004F7B8A">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84D0317" w14:textId="77777777" w:rsidR="004F7B8A" w:rsidRPr="004F7B8A" w:rsidRDefault="004F7B8A" w:rsidP="004F7B8A">
            <w:pPr>
              <w:tabs>
                <w:tab w:val="left" w:pos="960"/>
              </w:tabs>
              <w:spacing w:line="276" w:lineRule="auto"/>
              <w:rPr>
                <w:rFonts w:ascii="Arial" w:hAnsi="Arial" w:cs="Arial"/>
              </w:rPr>
            </w:pPr>
            <w:r w:rsidRPr="004F7B8A">
              <w:rPr>
                <w:rFonts w:ascii="Arial" w:hAnsi="Arial" w:cs="Arial"/>
              </w:rPr>
              <w:t>Enhanced DBS check</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7C45C0" w14:textId="77777777" w:rsidR="004F7B8A" w:rsidRPr="004F7B8A" w:rsidRDefault="004F7B8A" w:rsidP="004F7B8A">
            <w:pPr>
              <w:spacing w:line="276" w:lineRule="auto"/>
              <w:rPr>
                <w:rFonts w:ascii="Arial" w:eastAsia="Times New Roman" w:hAnsi="Arial" w:cs="Arial"/>
                <w:lang w:eastAsia="en-GB"/>
              </w:rPr>
            </w:pPr>
          </w:p>
        </w:tc>
      </w:tr>
    </w:tbl>
    <w:p w14:paraId="7EF917CC" w14:textId="77777777" w:rsidR="00AA0C94" w:rsidRPr="00571BB2" w:rsidRDefault="00AA0C94" w:rsidP="00571BB2">
      <w:pPr>
        <w:tabs>
          <w:tab w:val="left" w:pos="960"/>
        </w:tabs>
        <w:spacing w:before="80" w:line="276" w:lineRule="auto"/>
        <w:rPr>
          <w:rFonts w:ascii="Arial" w:hAnsi="Arial" w:cs="Arial"/>
          <w:b/>
          <w:color w:val="BDD6EE" w:themeColor="accent5" w:themeTint="66"/>
        </w:rPr>
      </w:pPr>
    </w:p>
    <w:p w14:paraId="18B031E2" w14:textId="121A2D4E" w:rsidR="00D57CC1" w:rsidRDefault="00D57CC1">
      <w:pPr>
        <w:rPr>
          <w:rFonts w:ascii="Arial" w:hAnsi="Arial" w:cs="Arial"/>
          <w:b/>
          <w:bCs/>
          <w:color w:val="5B9BD5" w:themeColor="accent5"/>
        </w:rPr>
      </w:pPr>
    </w:p>
    <w:p w14:paraId="49E56F20" w14:textId="23B959A1" w:rsidR="00383EBF" w:rsidRPr="00793C59" w:rsidRDefault="00383EBF" w:rsidP="00571BB2">
      <w:pPr>
        <w:rPr>
          <w:rFonts w:ascii="Arial" w:eastAsia="Times New Roman" w:hAnsi="Arial" w:cs="Arial"/>
          <w:b/>
          <w:bCs/>
          <w:lang w:eastAsia="en-GB"/>
        </w:rPr>
      </w:pPr>
      <w:r w:rsidRPr="00793C59">
        <w:rPr>
          <w:rFonts w:ascii="Arial" w:hAnsi="Arial" w:cs="Arial"/>
          <w:b/>
          <w:bCs/>
        </w:rPr>
        <w:t>ORGANISATION</w:t>
      </w:r>
    </w:p>
    <w:p w14:paraId="01E4EB35" w14:textId="605299E1" w:rsidR="00383EBF" w:rsidRPr="00793C59" w:rsidRDefault="00383EBF" w:rsidP="00571BB2">
      <w:pPr>
        <w:pStyle w:val="Heading3"/>
        <w:tabs>
          <w:tab w:val="left" w:pos="567"/>
        </w:tabs>
        <w:spacing w:before="100"/>
        <w:rPr>
          <w:b/>
          <w:bCs/>
        </w:rPr>
      </w:pPr>
      <w:r w:rsidRPr="00793C59">
        <w:rPr>
          <w:b/>
          <w:bCs/>
        </w:rPr>
        <w:t>(i)</w:t>
      </w:r>
      <w:r w:rsidRPr="00793C59">
        <w:rPr>
          <w:b/>
          <w:bCs/>
        </w:rPr>
        <w:tab/>
        <w:t>ORGANISATION CHART</w:t>
      </w:r>
    </w:p>
    <w:p w14:paraId="5BE64658" w14:textId="6C674ACB" w:rsidR="00AA0C94" w:rsidRPr="00793C59" w:rsidRDefault="00AA0C94" w:rsidP="00571BB2">
      <w:pPr>
        <w:rPr>
          <w:rFonts w:ascii="Arial" w:hAnsi="Arial" w:cs="Arial"/>
          <w:lang w:eastAsia="en-GB"/>
        </w:rPr>
      </w:pPr>
      <w:r w:rsidRPr="00793C59">
        <w:rPr>
          <w:rFonts w:ascii="Arial" w:hAnsi="Arial" w:cs="Arial"/>
          <w:lang w:eastAsia="en-GB"/>
        </w:rPr>
        <w:t xml:space="preserve">         </w:t>
      </w:r>
    </w:p>
    <w:p w14:paraId="532546A9" w14:textId="3A766E03" w:rsidR="00383EBF" w:rsidRPr="00793C59" w:rsidRDefault="00383EBF" w:rsidP="00571BB2">
      <w:pPr>
        <w:rPr>
          <w:rFonts w:ascii="Arial" w:hAnsi="Arial" w:cs="Arial"/>
          <w:lang w:eastAsia="en-GB"/>
        </w:rPr>
      </w:pPr>
      <w:r w:rsidRPr="00793C59">
        <w:rPr>
          <w:rFonts w:ascii="Arial" w:hAnsi="Arial" w:cs="Arial"/>
          <w:lang w:eastAsia="en-GB"/>
        </w:rPr>
        <w:t xml:space="preserve">           </w:t>
      </w:r>
    </w:p>
    <w:p w14:paraId="5814B109" w14:textId="77777777" w:rsidR="00383EBF" w:rsidRPr="00793C59" w:rsidRDefault="00383EBF" w:rsidP="00571BB2">
      <w:pPr>
        <w:pStyle w:val="Heading3"/>
        <w:tabs>
          <w:tab w:val="left" w:pos="567"/>
        </w:tabs>
        <w:spacing w:before="100"/>
      </w:pPr>
      <w:r w:rsidRPr="00793C59">
        <w:rPr>
          <w:b/>
          <w:bCs/>
        </w:rPr>
        <w:t>(ii)</w:t>
      </w:r>
      <w:r w:rsidRPr="00793C59">
        <w:rPr>
          <w:b/>
          <w:bCs/>
        </w:rPr>
        <w:tab/>
        <w:t>DESCRIBE HOW AND BY WHOM THE POST IS MANAGED</w:t>
      </w:r>
    </w:p>
    <w:p w14:paraId="2CD898D6" w14:textId="3AA9F5DC" w:rsidR="00383EBF" w:rsidRPr="00793C59" w:rsidRDefault="00AA0C94" w:rsidP="00571BB2">
      <w:pPr>
        <w:ind w:left="567"/>
        <w:rPr>
          <w:rFonts w:ascii="Arial" w:eastAsia="Calibri" w:hAnsi="Arial" w:cs="Arial"/>
        </w:rPr>
      </w:pPr>
      <w:r w:rsidRPr="00793C59">
        <w:rPr>
          <w:rFonts w:ascii="Arial" w:hAnsi="Arial" w:cs="Arial"/>
        </w:rPr>
        <w:t>The post holder will be line managed by the Principal Social Worker</w:t>
      </w:r>
      <w:r w:rsidR="00383EBF" w:rsidRPr="00793C59">
        <w:rPr>
          <w:rFonts w:ascii="Arial" w:hAnsi="Arial" w:cs="Arial"/>
        </w:rPr>
        <w:br/>
      </w:r>
    </w:p>
    <w:p w14:paraId="0C6C192B" w14:textId="77777777" w:rsidR="00383EBF" w:rsidRPr="00793C59" w:rsidRDefault="00383EBF" w:rsidP="00571BB2">
      <w:pPr>
        <w:pStyle w:val="Heading3"/>
        <w:tabs>
          <w:tab w:val="left" w:pos="567"/>
        </w:tabs>
        <w:spacing w:before="100"/>
        <w:ind w:left="567" w:hanging="567"/>
        <w:rPr>
          <w:b/>
          <w:bCs/>
        </w:rPr>
      </w:pPr>
      <w:r w:rsidRPr="00793C59">
        <w:rPr>
          <w:b/>
          <w:bCs/>
        </w:rPr>
        <w:t>(iii)</w:t>
      </w:r>
      <w:r w:rsidRPr="00793C59">
        <w:rPr>
          <w:b/>
          <w:bCs/>
        </w:rPr>
        <w:tab/>
        <w:t>DESCRIBE THE LEVEL OF INITIATIVE AND/OR INDEPENDENCE EXPECTED OF THE POST HOLDER</w:t>
      </w:r>
    </w:p>
    <w:p w14:paraId="75EBA732" w14:textId="77777777" w:rsidR="00F6109E" w:rsidRPr="00793C59" w:rsidRDefault="00D57CC1" w:rsidP="00D57CC1">
      <w:pPr>
        <w:pStyle w:val="Heading3"/>
        <w:tabs>
          <w:tab w:val="left" w:pos="709"/>
        </w:tabs>
        <w:spacing w:before="100"/>
        <w:ind w:left="709"/>
      </w:pPr>
      <w:r w:rsidRPr="00793C59">
        <w:tab/>
      </w:r>
      <w:r w:rsidR="00F6109E" w:rsidRPr="00793C59">
        <w:t>Ability to work independently within clear guidelines and regularly uses initiative to make decisions, referring to more senior officers for advice on policy/resource issues.</w:t>
      </w:r>
    </w:p>
    <w:p w14:paraId="6F9B4D65" w14:textId="28F5B9F5" w:rsidR="00D57CC1" w:rsidRPr="00793C59" w:rsidRDefault="00D57CC1" w:rsidP="00D57CC1">
      <w:pPr>
        <w:pStyle w:val="Heading3"/>
        <w:tabs>
          <w:tab w:val="left" w:pos="709"/>
        </w:tabs>
        <w:spacing w:before="100"/>
        <w:ind w:left="709"/>
      </w:pPr>
      <w:r w:rsidRPr="00793C59">
        <w:t>Post holder is responsible for the upkeep, accuracy, and security of all data concerning the project’s progress</w:t>
      </w:r>
    </w:p>
    <w:p w14:paraId="33F51DEC" w14:textId="77777777" w:rsidR="00D57CC1" w:rsidRPr="00793C59" w:rsidRDefault="00D57CC1" w:rsidP="00D57CC1">
      <w:pPr>
        <w:pStyle w:val="Heading3"/>
        <w:tabs>
          <w:tab w:val="left" w:pos="709"/>
        </w:tabs>
        <w:spacing w:before="100"/>
        <w:ind w:left="709"/>
      </w:pPr>
      <w:r w:rsidRPr="00793C59">
        <w:tab/>
        <w:t xml:space="preserve">The success of the post-holder’s duties will be measured by practice improvements and higher graded audits. </w:t>
      </w:r>
    </w:p>
    <w:p w14:paraId="1E2EE57D" w14:textId="77777777" w:rsidR="00AA0C94" w:rsidRPr="00793C59" w:rsidRDefault="00AA0C94" w:rsidP="00571BB2">
      <w:pPr>
        <w:ind w:left="567"/>
        <w:rPr>
          <w:rFonts w:ascii="Arial" w:hAnsi="Arial" w:cs="Arial"/>
        </w:rPr>
      </w:pPr>
    </w:p>
    <w:p w14:paraId="1575C954" w14:textId="77777777" w:rsidR="00383EBF" w:rsidRPr="00793C59" w:rsidRDefault="00383EBF" w:rsidP="00571BB2">
      <w:pPr>
        <w:pStyle w:val="Heading3"/>
        <w:tabs>
          <w:tab w:val="left" w:pos="567"/>
          <w:tab w:val="left" w:pos="960"/>
        </w:tabs>
        <w:spacing w:before="100"/>
      </w:pPr>
      <w:r w:rsidRPr="00793C59">
        <w:rPr>
          <w:b/>
          <w:bCs/>
        </w:rPr>
        <w:t xml:space="preserve"> (iv)</w:t>
      </w:r>
      <w:r w:rsidRPr="00793C59">
        <w:rPr>
          <w:b/>
          <w:bCs/>
        </w:rPr>
        <w:tab/>
        <w:t>DESCRIBE ANY SUPERVISORY/MANAGEMENT RESPONSIBILITIES</w:t>
      </w:r>
    </w:p>
    <w:p w14:paraId="051BCEA6" w14:textId="2297D241" w:rsidR="00D57CC1" w:rsidRPr="00793C59" w:rsidRDefault="00D57CC1" w:rsidP="00D57CC1">
      <w:pPr>
        <w:tabs>
          <w:tab w:val="left" w:pos="709"/>
          <w:tab w:val="left" w:pos="993"/>
        </w:tabs>
        <w:jc w:val="both"/>
        <w:rPr>
          <w:rFonts w:ascii="Arial" w:hAnsi="Arial" w:cs="Arial"/>
        </w:rPr>
      </w:pPr>
      <w:r w:rsidRPr="00793C59">
        <w:rPr>
          <w:rFonts w:ascii="Arial" w:hAnsi="Arial" w:cs="Arial"/>
        </w:rPr>
        <w:tab/>
        <w:t xml:space="preserve">The job involves considerable direct responsibility for the direction, </w:t>
      </w:r>
    </w:p>
    <w:p w14:paraId="16D379E5" w14:textId="77777777" w:rsidR="00D57CC1" w:rsidRPr="00793C59" w:rsidRDefault="00D57CC1" w:rsidP="00D57CC1">
      <w:pPr>
        <w:tabs>
          <w:tab w:val="left" w:pos="709"/>
          <w:tab w:val="left" w:pos="993"/>
        </w:tabs>
        <w:jc w:val="both"/>
        <w:rPr>
          <w:rFonts w:ascii="Arial" w:hAnsi="Arial" w:cs="Arial"/>
        </w:rPr>
      </w:pPr>
      <w:r w:rsidRPr="00793C59">
        <w:rPr>
          <w:rFonts w:ascii="Arial" w:hAnsi="Arial" w:cs="Arial"/>
        </w:rPr>
        <w:tab/>
        <w:t xml:space="preserve">co-ordination or training/development of other employees. </w:t>
      </w:r>
    </w:p>
    <w:p w14:paraId="26E2B4A0" w14:textId="18162F6B" w:rsidR="00383EBF" w:rsidRPr="00793C59" w:rsidRDefault="00383EBF" w:rsidP="00571BB2">
      <w:pPr>
        <w:pStyle w:val="Heading3"/>
        <w:tabs>
          <w:tab w:val="left" w:pos="567"/>
          <w:tab w:val="left" w:pos="960"/>
        </w:tabs>
        <w:spacing w:before="100"/>
      </w:pPr>
      <w:r w:rsidRPr="00793C59">
        <w:rPr>
          <w:b/>
          <w:bCs/>
        </w:rPr>
        <w:t>(v)</w:t>
      </w:r>
      <w:r w:rsidRPr="00793C59">
        <w:rPr>
          <w:b/>
          <w:bCs/>
        </w:rPr>
        <w:tab/>
        <w:t xml:space="preserve">JOB CONTEXT - DESCRIBE THE MAIN CONTACTS, BOTH INTERNAL </w:t>
      </w:r>
      <w:r w:rsidR="004B0ED0" w:rsidRPr="00793C59">
        <w:rPr>
          <w:b/>
          <w:bCs/>
        </w:rPr>
        <w:tab/>
      </w:r>
      <w:r w:rsidRPr="00793C59">
        <w:rPr>
          <w:b/>
          <w:bCs/>
        </w:rPr>
        <w:t>AND EXTERNAL AND THE PURPOSE OF THOSE CONTACTS</w:t>
      </w:r>
    </w:p>
    <w:p w14:paraId="59499265" w14:textId="77777777" w:rsidR="00571BB2" w:rsidRPr="00793C59" w:rsidRDefault="00571BB2" w:rsidP="00571BB2">
      <w:pPr>
        <w:spacing w:before="80" w:line="276" w:lineRule="auto"/>
        <w:ind w:left="460"/>
        <w:rPr>
          <w:rFonts w:ascii="Arial" w:hAnsi="Arial" w:cs="Arial"/>
        </w:rPr>
      </w:pPr>
      <w:r w:rsidRPr="00793C59">
        <w:rPr>
          <w:rFonts w:ascii="Arial" w:hAnsi="Arial" w:cs="Arial"/>
        </w:rPr>
        <w:t>The post holder will be required to liaise with all stakeholders both internal and external to the organisation.</w:t>
      </w:r>
    </w:p>
    <w:p w14:paraId="1FF6255B" w14:textId="77777777" w:rsidR="00383EBF" w:rsidRPr="00571BB2" w:rsidRDefault="00383EBF" w:rsidP="00571BB2">
      <w:pPr>
        <w:pStyle w:val="Heading2"/>
        <w:keepNext/>
        <w:tabs>
          <w:tab w:val="left" w:pos="460"/>
          <w:tab w:val="left" w:pos="567"/>
        </w:tabs>
        <w:spacing w:before="120"/>
        <w:ind w:left="460" w:hanging="460"/>
        <w:rPr>
          <w:b/>
          <w:bCs/>
          <w:color w:val="BDD6EE" w:themeColor="accent5" w:themeTint="66"/>
        </w:rPr>
      </w:pPr>
    </w:p>
    <w:p w14:paraId="4103D685" w14:textId="77777777" w:rsidR="00383EBF" w:rsidRPr="00793C59" w:rsidRDefault="00383EBF" w:rsidP="00571BB2">
      <w:pPr>
        <w:pStyle w:val="Heading2"/>
        <w:keepNext/>
        <w:tabs>
          <w:tab w:val="left" w:pos="460"/>
          <w:tab w:val="left" w:pos="567"/>
        </w:tabs>
        <w:spacing w:before="120"/>
        <w:ind w:left="460" w:hanging="460"/>
      </w:pPr>
      <w:r w:rsidRPr="00793C59">
        <w:rPr>
          <w:b/>
          <w:bCs/>
        </w:rPr>
        <w:t>FINANCIAL ACCOUNTABILITIES</w:t>
      </w:r>
    </w:p>
    <w:p w14:paraId="562801F3" w14:textId="07B1CE79" w:rsidR="00571BB2" w:rsidRPr="00793C59" w:rsidRDefault="00571BB2" w:rsidP="00571BB2">
      <w:pPr>
        <w:spacing w:before="80" w:line="276" w:lineRule="auto"/>
        <w:rPr>
          <w:rFonts w:ascii="Arial" w:hAnsi="Arial" w:cs="Arial"/>
        </w:rPr>
      </w:pPr>
      <w:r w:rsidRPr="00793C59">
        <w:rPr>
          <w:rFonts w:ascii="Arial" w:hAnsi="Arial" w:cs="Arial"/>
        </w:rPr>
        <w:t>None; however the post holder must have the ability to understand cost implications of resource allocation, financial packages and make recommendations to managers about efficient and cost effective use of resources.</w:t>
      </w:r>
    </w:p>
    <w:p w14:paraId="5F561692" w14:textId="57DFA22A" w:rsidR="00383EBF" w:rsidRPr="00793C59" w:rsidRDefault="00383EBF" w:rsidP="00571BB2">
      <w:pPr>
        <w:rPr>
          <w:rFonts w:ascii="Arial" w:hAnsi="Arial" w:cs="Arial"/>
          <w:b/>
          <w:bCs/>
        </w:rPr>
      </w:pPr>
    </w:p>
    <w:p w14:paraId="04ACD1D5" w14:textId="57DA329E" w:rsidR="00383EBF" w:rsidRPr="00793C59" w:rsidRDefault="00383EBF" w:rsidP="00571BB2">
      <w:pPr>
        <w:pStyle w:val="Heading2"/>
        <w:keepNext/>
        <w:tabs>
          <w:tab w:val="left" w:pos="460"/>
          <w:tab w:val="left" w:pos="567"/>
        </w:tabs>
        <w:spacing w:before="120"/>
        <w:ind w:left="460" w:hanging="460"/>
        <w:rPr>
          <w:b/>
          <w:bCs/>
        </w:rPr>
      </w:pPr>
      <w:r w:rsidRPr="00793C59">
        <w:rPr>
          <w:b/>
          <w:bCs/>
        </w:rPr>
        <w:t>WORKING ENVIRONMENT</w:t>
      </w:r>
    </w:p>
    <w:p w14:paraId="4169D0CD" w14:textId="77777777" w:rsidR="00571BB2" w:rsidRPr="00793C59" w:rsidRDefault="00571BB2" w:rsidP="00571BB2">
      <w:pPr>
        <w:tabs>
          <w:tab w:val="left" w:pos="567"/>
        </w:tabs>
        <w:spacing w:before="80"/>
        <w:rPr>
          <w:rFonts w:ascii="Arial" w:hAnsi="Arial" w:cs="Arial"/>
        </w:rPr>
      </w:pPr>
      <w:r w:rsidRPr="00793C59">
        <w:rPr>
          <w:rFonts w:ascii="Arial" w:hAnsi="Arial" w:cs="Arial"/>
        </w:rPr>
        <w:t xml:space="preserve">The post holder will be based in one of Medway Council’s establishments. </w:t>
      </w:r>
    </w:p>
    <w:p w14:paraId="68D4A925" w14:textId="77777777" w:rsidR="00571BB2" w:rsidRPr="00793C59" w:rsidRDefault="00571BB2" w:rsidP="00571BB2">
      <w:pPr>
        <w:rPr>
          <w:lang w:eastAsia="en-GB"/>
        </w:rPr>
      </w:pPr>
    </w:p>
    <w:p w14:paraId="6927D831" w14:textId="77777777" w:rsidR="00E04EBA" w:rsidRPr="00793C59" w:rsidRDefault="00E04EBA" w:rsidP="00E04EBA">
      <w:pPr>
        <w:tabs>
          <w:tab w:val="left" w:pos="567"/>
        </w:tabs>
        <w:spacing w:before="80"/>
        <w:rPr>
          <w:rFonts w:ascii="Arial" w:hAnsi="Arial" w:cs="Arial"/>
          <w:b/>
          <w:bCs/>
        </w:rPr>
      </w:pPr>
      <w:r w:rsidRPr="00793C59">
        <w:rPr>
          <w:rFonts w:ascii="Arial" w:hAnsi="Arial" w:cs="Arial"/>
          <w:b/>
          <w:bCs/>
        </w:rPr>
        <w:t>WORKING STYLE</w:t>
      </w:r>
    </w:p>
    <w:p w14:paraId="389DC105" w14:textId="77777777" w:rsidR="00E04EBA" w:rsidRPr="00793C59" w:rsidRDefault="00E04EBA" w:rsidP="00E04EBA">
      <w:pPr>
        <w:spacing w:before="80"/>
        <w:rPr>
          <w:rFonts w:ascii="Arial" w:hAnsi="Arial" w:cs="Arial"/>
        </w:rPr>
      </w:pPr>
      <w:bookmarkStart w:id="0" w:name="_Hlk95127202"/>
      <w:r w:rsidRPr="00793C59">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bookmarkEnd w:id="0"/>
    <w:p w14:paraId="15B3F3AB" w14:textId="77777777" w:rsidR="002F5C24" w:rsidRPr="00793C59" w:rsidRDefault="00793C59">
      <w:pPr>
        <w:rPr>
          <w:rFonts w:ascii="Arial" w:hAnsi="Arial" w:cs="Arial"/>
        </w:rPr>
      </w:pPr>
    </w:p>
    <w:sectPr w:rsidR="002F5C24" w:rsidRPr="00793C59" w:rsidSect="00014FAE">
      <w:headerReference w:type="default" r:id="rId7"/>
      <w:footerReference w:type="even" r:id="rId8"/>
      <w:footerReference w:type="default" r:id="rId9"/>
      <w:footerReference w:type="firs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527E" w14:textId="77777777" w:rsidR="008A07F9" w:rsidRDefault="008A07F9" w:rsidP="00014FAE">
      <w:r>
        <w:separator/>
      </w:r>
    </w:p>
  </w:endnote>
  <w:endnote w:type="continuationSeparator" w:id="0">
    <w:p w14:paraId="59C13CE7" w14:textId="77777777" w:rsidR="008A07F9" w:rsidRDefault="008A07F9"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35D0" w14:textId="04F09055" w:rsidR="00793C59" w:rsidRDefault="00793C59">
    <w:pPr>
      <w:pStyle w:val="Footer"/>
    </w:pPr>
    <w:r>
      <w:rPr>
        <w:noProof/>
      </w:rPr>
      <mc:AlternateContent>
        <mc:Choice Requires="wps">
          <w:drawing>
            <wp:anchor distT="0" distB="0" distL="0" distR="0" simplePos="0" relativeHeight="251660288" behindDoc="0" locked="0" layoutInCell="1" allowOverlap="1" wp14:anchorId="1BDDB4AB" wp14:editId="7051AE1C">
              <wp:simplePos x="635" y="635"/>
              <wp:positionH relativeFrom="column">
                <wp:align>center</wp:align>
              </wp:positionH>
              <wp:positionV relativeFrom="paragraph">
                <wp:posOffset>635</wp:posOffset>
              </wp:positionV>
              <wp:extent cx="443865" cy="443865"/>
              <wp:effectExtent l="0" t="0" r="16510" b="12700"/>
              <wp:wrapSquare wrapText="bothSides"/>
              <wp:docPr id="3" name="Text Box 3"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935BE" w14:textId="4F9FB86D" w:rsidR="00793C59" w:rsidRPr="00793C59" w:rsidRDefault="00793C59">
                          <w:pPr>
                            <w:rPr>
                              <w:rFonts w:ascii="Calibri" w:eastAsia="Calibri" w:hAnsi="Calibri" w:cs="Calibri"/>
                              <w:noProof/>
                              <w:color w:val="000000"/>
                              <w:sz w:val="18"/>
                              <w:szCs w:val="18"/>
                            </w:rPr>
                          </w:pPr>
                          <w:r w:rsidRPr="00793C59">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DB4AB" id="_x0000_t202" coordsize="21600,21600" o:spt="202" path="m,l,21600r21600,l21600,xe">
              <v:stroke joinstyle="miter"/>
              <v:path gradientshapeok="t" o:connecttype="rect"/>
            </v:shapetype>
            <v:shape id="Text Box 3" o:spid="_x0000_s1026" type="#_x0000_t202" alt="Official (unmark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6C4935BE" w14:textId="4F9FB86D" w:rsidR="00793C59" w:rsidRPr="00793C59" w:rsidRDefault="00793C59">
                    <w:pPr>
                      <w:rPr>
                        <w:rFonts w:ascii="Calibri" w:eastAsia="Calibri" w:hAnsi="Calibri" w:cs="Calibri"/>
                        <w:noProof/>
                        <w:color w:val="000000"/>
                        <w:sz w:val="18"/>
                        <w:szCs w:val="18"/>
                      </w:rPr>
                    </w:pPr>
                    <w:r w:rsidRPr="00793C59">
                      <w:rPr>
                        <w:rFonts w:ascii="Calibri" w:eastAsia="Calibri" w:hAnsi="Calibri" w:cs="Calibri"/>
                        <w:noProof/>
                        <w:color w:val="000000"/>
                        <w:sz w:val="18"/>
                        <w:szCs w:val="18"/>
                      </w:rPr>
                      <w:t>Official (unmarked)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495C" w14:textId="4B97D10E" w:rsidR="00793C59" w:rsidRDefault="00793C59">
    <w:pPr>
      <w:pStyle w:val="Footer"/>
    </w:pPr>
    <w:r>
      <w:rPr>
        <w:noProof/>
      </w:rPr>
      <mc:AlternateContent>
        <mc:Choice Requires="wps">
          <w:drawing>
            <wp:anchor distT="0" distB="0" distL="0" distR="0" simplePos="0" relativeHeight="251661312" behindDoc="0" locked="0" layoutInCell="1" allowOverlap="1" wp14:anchorId="1A3BE566" wp14:editId="021C7B92">
              <wp:simplePos x="635" y="635"/>
              <wp:positionH relativeFrom="column">
                <wp:align>center</wp:align>
              </wp:positionH>
              <wp:positionV relativeFrom="paragraph">
                <wp:posOffset>635</wp:posOffset>
              </wp:positionV>
              <wp:extent cx="443865" cy="443865"/>
              <wp:effectExtent l="0" t="0" r="16510" b="12700"/>
              <wp:wrapSquare wrapText="bothSides"/>
              <wp:docPr id="4" name="Text Box 4"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3A208" w14:textId="324BE420" w:rsidR="00793C59" w:rsidRPr="00793C59" w:rsidRDefault="00793C59">
                          <w:pPr>
                            <w:rPr>
                              <w:rFonts w:ascii="Calibri" w:eastAsia="Calibri" w:hAnsi="Calibri" w:cs="Calibri"/>
                              <w:noProof/>
                              <w:color w:val="000000"/>
                              <w:sz w:val="18"/>
                              <w:szCs w:val="18"/>
                            </w:rPr>
                          </w:pPr>
                          <w:r w:rsidRPr="00793C59">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3BE566" id="_x0000_t202" coordsize="21600,21600" o:spt="202" path="m,l,21600r21600,l21600,xe">
              <v:stroke joinstyle="miter"/>
              <v:path gradientshapeok="t" o:connecttype="rect"/>
            </v:shapetype>
            <v:shape id="Text Box 4" o:spid="_x0000_s1027" type="#_x0000_t202" alt="Official (unmark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D63A208" w14:textId="324BE420" w:rsidR="00793C59" w:rsidRPr="00793C59" w:rsidRDefault="00793C59">
                    <w:pPr>
                      <w:rPr>
                        <w:rFonts w:ascii="Calibri" w:eastAsia="Calibri" w:hAnsi="Calibri" w:cs="Calibri"/>
                        <w:noProof/>
                        <w:color w:val="000000"/>
                        <w:sz w:val="18"/>
                        <w:szCs w:val="18"/>
                      </w:rPr>
                    </w:pPr>
                    <w:r w:rsidRPr="00793C59">
                      <w:rPr>
                        <w:rFonts w:ascii="Calibri" w:eastAsia="Calibri" w:hAnsi="Calibri" w:cs="Calibri"/>
                        <w:noProof/>
                        <w:color w:val="000000"/>
                        <w:sz w:val="18"/>
                        <w:szCs w:val="18"/>
                      </w:rPr>
                      <w:t>Official (unmarked)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0BA6" w14:textId="0031023C" w:rsidR="00793C59" w:rsidRDefault="00793C59">
    <w:pPr>
      <w:pStyle w:val="Footer"/>
    </w:pPr>
    <w:r>
      <w:rPr>
        <w:noProof/>
      </w:rPr>
      <mc:AlternateContent>
        <mc:Choice Requires="wps">
          <w:drawing>
            <wp:anchor distT="0" distB="0" distL="0" distR="0" simplePos="0" relativeHeight="251659264" behindDoc="0" locked="0" layoutInCell="1" allowOverlap="1" wp14:anchorId="732F59A9" wp14:editId="04D1045F">
              <wp:simplePos x="635" y="635"/>
              <wp:positionH relativeFrom="column">
                <wp:align>center</wp:align>
              </wp:positionH>
              <wp:positionV relativeFrom="paragraph">
                <wp:posOffset>635</wp:posOffset>
              </wp:positionV>
              <wp:extent cx="443865" cy="443865"/>
              <wp:effectExtent l="0" t="0" r="16510" b="12700"/>
              <wp:wrapSquare wrapText="bothSides"/>
              <wp:docPr id="2" name="Text Box 2"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82B6E" w14:textId="67670DF9" w:rsidR="00793C59" w:rsidRPr="00793C59" w:rsidRDefault="00793C59">
                          <w:pPr>
                            <w:rPr>
                              <w:rFonts w:ascii="Calibri" w:eastAsia="Calibri" w:hAnsi="Calibri" w:cs="Calibri"/>
                              <w:noProof/>
                              <w:color w:val="000000"/>
                              <w:sz w:val="18"/>
                              <w:szCs w:val="18"/>
                            </w:rPr>
                          </w:pPr>
                          <w:r w:rsidRPr="00793C59">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2F59A9" id="_x0000_t202" coordsize="21600,21600" o:spt="202" path="m,l,21600r21600,l21600,xe">
              <v:stroke joinstyle="miter"/>
              <v:path gradientshapeok="t" o:connecttype="rect"/>
            </v:shapetype>
            <v:shape id="Text Box 2" o:spid="_x0000_s1028" type="#_x0000_t202" alt="Official (unmark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FB82B6E" w14:textId="67670DF9" w:rsidR="00793C59" w:rsidRPr="00793C59" w:rsidRDefault="00793C59">
                    <w:pPr>
                      <w:rPr>
                        <w:rFonts w:ascii="Calibri" w:eastAsia="Calibri" w:hAnsi="Calibri" w:cs="Calibri"/>
                        <w:noProof/>
                        <w:color w:val="000000"/>
                        <w:sz w:val="18"/>
                        <w:szCs w:val="18"/>
                      </w:rPr>
                    </w:pPr>
                    <w:r w:rsidRPr="00793C59">
                      <w:rPr>
                        <w:rFonts w:ascii="Calibri" w:eastAsia="Calibri" w:hAnsi="Calibri" w:cs="Calibri"/>
                        <w:noProof/>
                        <w:color w:val="000000"/>
                        <w:sz w:val="18"/>
                        <w:szCs w:val="18"/>
                      </w:rPr>
                      <w:t>Official (unmarked)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AB02" w14:textId="77777777" w:rsidR="008A07F9" w:rsidRDefault="008A07F9" w:rsidP="00014FAE">
      <w:r>
        <w:separator/>
      </w:r>
    </w:p>
  </w:footnote>
  <w:footnote w:type="continuationSeparator" w:id="0">
    <w:p w14:paraId="70637A0E" w14:textId="77777777" w:rsidR="008A07F9" w:rsidRDefault="008A07F9"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099554F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8736A"/>
    <w:multiLevelType w:val="hybridMultilevel"/>
    <w:tmpl w:val="FA14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027B8"/>
    <w:multiLevelType w:val="hybridMultilevel"/>
    <w:tmpl w:val="ECF283EE"/>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8D2C3A"/>
    <w:multiLevelType w:val="hybridMultilevel"/>
    <w:tmpl w:val="E02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70F66"/>
    <w:multiLevelType w:val="hybridMultilevel"/>
    <w:tmpl w:val="FD06703E"/>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21711"/>
    <w:multiLevelType w:val="hybridMultilevel"/>
    <w:tmpl w:val="C47C6716"/>
    <w:lvl w:ilvl="0" w:tplc="B9BE5A94">
      <w:start w:val="8"/>
      <w:numFmt w:val="bullet"/>
      <w:lvlText w:val="•"/>
      <w:lvlJc w:val="left"/>
      <w:pPr>
        <w:ind w:left="980" w:hanging="360"/>
      </w:pPr>
      <w:rPr>
        <w:rFonts w:ascii="Arial" w:eastAsia="Times New Roman"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5" w15:restartNumberingAfterBreak="0">
    <w:nsid w:val="5C2700F2"/>
    <w:multiLevelType w:val="hybridMultilevel"/>
    <w:tmpl w:val="FF8412F0"/>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6039634">
    <w:abstractNumId w:val="6"/>
  </w:num>
  <w:num w:numId="2" w16cid:durableId="1908568626">
    <w:abstractNumId w:val="2"/>
  </w:num>
  <w:num w:numId="3" w16cid:durableId="103236235">
    <w:abstractNumId w:val="0"/>
  </w:num>
  <w:num w:numId="4" w16cid:durableId="1032460873">
    <w:abstractNumId w:val="4"/>
  </w:num>
  <w:num w:numId="5" w16cid:durableId="661813069">
    <w:abstractNumId w:val="5"/>
  </w:num>
  <w:num w:numId="6" w16cid:durableId="132065194">
    <w:abstractNumId w:val="3"/>
  </w:num>
  <w:num w:numId="7" w16cid:durableId="117958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079B0"/>
    <w:rsid w:val="00014FAE"/>
    <w:rsid w:val="000D6EC5"/>
    <w:rsid w:val="000E64D2"/>
    <w:rsid w:val="00297638"/>
    <w:rsid w:val="002E63B5"/>
    <w:rsid w:val="00383EBF"/>
    <w:rsid w:val="003F1B8F"/>
    <w:rsid w:val="004B0ED0"/>
    <w:rsid w:val="004F7B8A"/>
    <w:rsid w:val="00571BB2"/>
    <w:rsid w:val="006B2015"/>
    <w:rsid w:val="00705D5C"/>
    <w:rsid w:val="00793C59"/>
    <w:rsid w:val="007D08F6"/>
    <w:rsid w:val="0082764C"/>
    <w:rsid w:val="008A07F9"/>
    <w:rsid w:val="008E7603"/>
    <w:rsid w:val="0093279F"/>
    <w:rsid w:val="009362D2"/>
    <w:rsid w:val="00AA0C94"/>
    <w:rsid w:val="00AE751F"/>
    <w:rsid w:val="00B42AA9"/>
    <w:rsid w:val="00BE4D8F"/>
    <w:rsid w:val="00C01FEC"/>
    <w:rsid w:val="00C80C13"/>
    <w:rsid w:val="00C85A78"/>
    <w:rsid w:val="00CB2F95"/>
    <w:rsid w:val="00D20AD7"/>
    <w:rsid w:val="00D57CC1"/>
    <w:rsid w:val="00D64159"/>
    <w:rsid w:val="00DF08F5"/>
    <w:rsid w:val="00E04EBA"/>
    <w:rsid w:val="00E11975"/>
    <w:rsid w:val="00E157CE"/>
    <w:rsid w:val="00EF1030"/>
    <w:rsid w:val="00F00B50"/>
    <w:rsid w:val="00F6109E"/>
    <w:rsid w:val="00F8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nhideWhenUsed/>
    <w:rsid w:val="00014FAE"/>
    <w:pPr>
      <w:tabs>
        <w:tab w:val="center" w:pos="4680"/>
        <w:tab w:val="right" w:pos="9360"/>
      </w:tabs>
    </w:pPr>
  </w:style>
  <w:style w:type="character" w:customStyle="1" w:styleId="FooterChar">
    <w:name w:val="Footer Char"/>
    <w:basedOn w:val="DefaultParagraphFont"/>
    <w:link w:val="Footer"/>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3B5"/>
    <w:pPr>
      <w:widowControl w:val="0"/>
      <w:autoSpaceDE w:val="0"/>
      <w:autoSpaceDN w:val="0"/>
      <w:adjustRightInd w:val="0"/>
      <w:ind w:left="720"/>
      <w:contextualSpacing/>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1931</Words>
  <Characters>11008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morgan, lisa</cp:lastModifiedBy>
  <cp:revision>2</cp:revision>
  <dcterms:created xsi:type="dcterms:W3CDTF">2022-12-06T10:18:00Z</dcterms:created>
  <dcterms:modified xsi:type="dcterms:W3CDTF">2022-12-06T10:18:00Z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#000000,9,Calibri</vt:lpwstr>
  </property>
  <property fmtid="{D5CDD505-2E9C-101B-9397-08002B2CF9AE}" pid="4" name="ClassificationContentMarkingFooterText">
    <vt:lpwstr>Official (unmarked)</vt:lpwstr>
  </property>
</Properties>
</file>