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C5F9E" w14:textId="77777777" w:rsidR="004A0C0A" w:rsidRPr="004A0C0A" w:rsidRDefault="004A0C0A" w:rsidP="004A0C0A">
      <w:pPr>
        <w:spacing w:after="0" w:line="240" w:lineRule="auto"/>
        <w:ind w:left="3600" w:hanging="3600"/>
        <w:jc w:val="center"/>
        <w:rPr>
          <w:rFonts w:ascii="Arial" w:hAnsi="Arial" w:cs="Arial"/>
          <w:b/>
          <w:bCs/>
          <w:color w:val="000000" w:themeColor="text1"/>
          <w:sz w:val="24"/>
          <w:szCs w:val="24"/>
          <w:u w:val="single"/>
        </w:rPr>
      </w:pPr>
      <w:r w:rsidRPr="004A0C0A">
        <w:rPr>
          <w:rFonts w:ascii="Arial" w:hAnsi="Arial" w:cs="Arial"/>
          <w:b/>
          <w:bCs/>
          <w:color w:val="000000" w:themeColor="text1"/>
          <w:sz w:val="24"/>
          <w:szCs w:val="24"/>
          <w:u w:val="single"/>
        </w:rPr>
        <w:t>MEDWAY COUNCIL - JOB PROFILE</w:t>
      </w:r>
    </w:p>
    <w:p w14:paraId="631CDACE" w14:textId="77777777" w:rsidR="004A0C0A" w:rsidRPr="004A0C0A" w:rsidRDefault="004A0C0A" w:rsidP="004A0C0A">
      <w:pPr>
        <w:spacing w:after="0" w:line="240" w:lineRule="auto"/>
        <w:ind w:left="3600" w:hanging="3600"/>
        <w:jc w:val="center"/>
        <w:rPr>
          <w:rFonts w:ascii="Arial" w:hAnsi="Arial" w:cs="Arial"/>
          <w:b/>
          <w:bCs/>
          <w:color w:val="000000" w:themeColor="text1"/>
          <w:sz w:val="24"/>
          <w:szCs w:val="24"/>
          <w:u w:val="single"/>
        </w:rPr>
      </w:pPr>
    </w:p>
    <w:p w14:paraId="650309B1" w14:textId="77777777" w:rsidR="004A0C0A" w:rsidRPr="004A0C0A" w:rsidRDefault="004A0C0A" w:rsidP="004A0C0A">
      <w:pPr>
        <w:spacing w:after="0" w:line="240" w:lineRule="auto"/>
        <w:ind w:left="3600" w:hanging="3600"/>
        <w:jc w:val="center"/>
        <w:rPr>
          <w:rFonts w:ascii="Arial" w:hAnsi="Arial" w:cs="Arial"/>
          <w:b/>
          <w:bCs/>
          <w:color w:val="000000" w:themeColor="text1"/>
          <w:sz w:val="24"/>
          <w:szCs w:val="24"/>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605"/>
      </w:tblGrid>
      <w:tr w:rsidR="004A0C0A" w:rsidRPr="004A0C0A" w14:paraId="7493ACEC" w14:textId="77777777" w:rsidTr="00E42DBC">
        <w:tc>
          <w:tcPr>
            <w:tcW w:w="2405" w:type="dxa"/>
          </w:tcPr>
          <w:p w14:paraId="4097CAFB" w14:textId="77777777" w:rsidR="004A0C0A" w:rsidRPr="004A0C0A" w:rsidRDefault="004A0C0A" w:rsidP="00E42DBC">
            <w:pPr>
              <w:tabs>
                <w:tab w:val="left" w:pos="0"/>
              </w:tabs>
              <w:spacing w:after="120"/>
              <w:rPr>
                <w:rFonts w:ascii="Arial" w:hAnsi="Arial" w:cs="Arial"/>
                <w:b/>
                <w:color w:val="000000" w:themeColor="text1"/>
              </w:rPr>
            </w:pPr>
            <w:r w:rsidRPr="004A0C0A">
              <w:rPr>
                <w:rFonts w:ascii="Arial" w:hAnsi="Arial" w:cs="Arial"/>
                <w:b/>
                <w:color w:val="000000" w:themeColor="text1"/>
              </w:rPr>
              <w:t>JOB TITLE</w:t>
            </w:r>
          </w:p>
        </w:tc>
        <w:tc>
          <w:tcPr>
            <w:tcW w:w="6605" w:type="dxa"/>
          </w:tcPr>
          <w:p w14:paraId="1A52C671" w14:textId="77777777" w:rsidR="004A0C0A" w:rsidRPr="004A0C0A" w:rsidRDefault="004A0C0A" w:rsidP="00E42DBC">
            <w:pPr>
              <w:tabs>
                <w:tab w:val="left" w:pos="0"/>
              </w:tabs>
              <w:spacing w:after="120"/>
              <w:rPr>
                <w:rFonts w:ascii="Arial" w:hAnsi="Arial" w:cs="Arial"/>
                <w:color w:val="000000" w:themeColor="text1"/>
              </w:rPr>
            </w:pPr>
            <w:r w:rsidRPr="004A0C0A">
              <w:rPr>
                <w:rFonts w:ascii="Arial" w:hAnsi="Arial" w:cs="Arial"/>
                <w:color w:val="000000" w:themeColor="text1"/>
              </w:rPr>
              <w:t xml:space="preserve">Senior Practitioner </w:t>
            </w:r>
          </w:p>
        </w:tc>
      </w:tr>
      <w:tr w:rsidR="004A0C0A" w:rsidRPr="004A0C0A" w14:paraId="3B3B22F5" w14:textId="77777777" w:rsidTr="00E42DBC">
        <w:tc>
          <w:tcPr>
            <w:tcW w:w="2405" w:type="dxa"/>
          </w:tcPr>
          <w:p w14:paraId="605DCBB3" w14:textId="77777777" w:rsidR="004A0C0A" w:rsidRPr="004A0C0A" w:rsidRDefault="004A0C0A" w:rsidP="00E42DBC">
            <w:pPr>
              <w:tabs>
                <w:tab w:val="left" w:pos="0"/>
              </w:tabs>
              <w:spacing w:after="120"/>
              <w:rPr>
                <w:rFonts w:ascii="Arial" w:hAnsi="Arial" w:cs="Arial"/>
                <w:b/>
                <w:color w:val="000000" w:themeColor="text1"/>
              </w:rPr>
            </w:pPr>
            <w:r w:rsidRPr="004A0C0A">
              <w:rPr>
                <w:rFonts w:ascii="Arial" w:hAnsi="Arial" w:cs="Arial"/>
                <w:b/>
                <w:color w:val="000000" w:themeColor="text1"/>
              </w:rPr>
              <w:t>DIRECTORATE</w:t>
            </w:r>
          </w:p>
        </w:tc>
        <w:tc>
          <w:tcPr>
            <w:tcW w:w="6605" w:type="dxa"/>
          </w:tcPr>
          <w:p w14:paraId="095C7683" w14:textId="77777777" w:rsidR="004A0C0A" w:rsidRPr="004A0C0A" w:rsidRDefault="004A0C0A" w:rsidP="00E42DBC">
            <w:pPr>
              <w:tabs>
                <w:tab w:val="left" w:pos="0"/>
              </w:tabs>
              <w:spacing w:after="120"/>
              <w:rPr>
                <w:rFonts w:ascii="Arial" w:hAnsi="Arial" w:cs="Arial"/>
                <w:color w:val="000000" w:themeColor="text1"/>
              </w:rPr>
            </w:pPr>
            <w:r w:rsidRPr="004A0C0A">
              <w:rPr>
                <w:rFonts w:ascii="Arial" w:hAnsi="Arial" w:cs="Arial"/>
                <w:color w:val="000000" w:themeColor="text1"/>
              </w:rPr>
              <w:t>Children and Adults</w:t>
            </w:r>
          </w:p>
        </w:tc>
      </w:tr>
      <w:tr w:rsidR="004A0C0A" w:rsidRPr="004A0C0A" w14:paraId="5C262756" w14:textId="77777777" w:rsidTr="00E42DBC">
        <w:tc>
          <w:tcPr>
            <w:tcW w:w="2405" w:type="dxa"/>
          </w:tcPr>
          <w:p w14:paraId="66B8E0A7" w14:textId="77777777" w:rsidR="004A0C0A" w:rsidRPr="004A0C0A" w:rsidRDefault="004A0C0A" w:rsidP="00E42DBC">
            <w:pPr>
              <w:tabs>
                <w:tab w:val="left" w:pos="0"/>
              </w:tabs>
              <w:spacing w:after="120"/>
              <w:rPr>
                <w:rFonts w:ascii="Arial" w:hAnsi="Arial" w:cs="Arial"/>
                <w:b/>
                <w:color w:val="000000" w:themeColor="text1"/>
              </w:rPr>
            </w:pPr>
            <w:r w:rsidRPr="004A0C0A">
              <w:rPr>
                <w:rFonts w:ascii="Arial" w:hAnsi="Arial" w:cs="Arial"/>
                <w:b/>
                <w:color w:val="000000" w:themeColor="text1"/>
              </w:rPr>
              <w:t>SERVICE</w:t>
            </w:r>
          </w:p>
        </w:tc>
        <w:tc>
          <w:tcPr>
            <w:tcW w:w="6605" w:type="dxa"/>
          </w:tcPr>
          <w:p w14:paraId="5D8F43BA" w14:textId="77777777" w:rsidR="004A0C0A" w:rsidRPr="004A0C0A" w:rsidRDefault="004A0C0A" w:rsidP="00E42DBC">
            <w:pPr>
              <w:tabs>
                <w:tab w:val="left" w:pos="0"/>
              </w:tabs>
              <w:spacing w:after="120"/>
              <w:rPr>
                <w:rFonts w:ascii="Arial" w:hAnsi="Arial" w:cs="Arial"/>
                <w:color w:val="000000" w:themeColor="text1"/>
              </w:rPr>
            </w:pPr>
            <w:r w:rsidRPr="004A0C0A">
              <w:rPr>
                <w:rFonts w:ascii="Arial" w:hAnsi="Arial" w:cs="Arial"/>
                <w:color w:val="000000" w:themeColor="text1"/>
              </w:rPr>
              <w:t>Children’s Services</w:t>
            </w:r>
          </w:p>
        </w:tc>
      </w:tr>
      <w:tr w:rsidR="004A0C0A" w:rsidRPr="004A0C0A" w14:paraId="438073B3" w14:textId="77777777" w:rsidTr="00E42DBC">
        <w:tc>
          <w:tcPr>
            <w:tcW w:w="2405" w:type="dxa"/>
          </w:tcPr>
          <w:p w14:paraId="3EBFF63E" w14:textId="77777777" w:rsidR="004A0C0A" w:rsidRPr="004A0C0A" w:rsidRDefault="004A0C0A" w:rsidP="00E42DBC">
            <w:pPr>
              <w:tabs>
                <w:tab w:val="left" w:pos="0"/>
              </w:tabs>
              <w:spacing w:after="120"/>
              <w:rPr>
                <w:rFonts w:ascii="Arial" w:hAnsi="Arial" w:cs="Arial"/>
                <w:b/>
                <w:color w:val="000000" w:themeColor="text1"/>
              </w:rPr>
            </w:pPr>
            <w:r w:rsidRPr="004A0C0A">
              <w:rPr>
                <w:rFonts w:ascii="Arial" w:hAnsi="Arial" w:cs="Arial"/>
                <w:b/>
                <w:color w:val="000000" w:themeColor="text1"/>
              </w:rPr>
              <w:t>RESPONSIBLE TO</w:t>
            </w:r>
          </w:p>
        </w:tc>
        <w:tc>
          <w:tcPr>
            <w:tcW w:w="6605" w:type="dxa"/>
          </w:tcPr>
          <w:p w14:paraId="655686DB" w14:textId="77777777" w:rsidR="004A0C0A" w:rsidRPr="004A0C0A" w:rsidRDefault="004A0C0A" w:rsidP="00E42DBC">
            <w:pPr>
              <w:tabs>
                <w:tab w:val="left" w:pos="0"/>
              </w:tabs>
              <w:spacing w:after="120"/>
              <w:rPr>
                <w:rFonts w:ascii="Arial" w:hAnsi="Arial" w:cs="Arial"/>
                <w:color w:val="000000" w:themeColor="text1"/>
              </w:rPr>
            </w:pPr>
            <w:r w:rsidRPr="004A0C0A">
              <w:rPr>
                <w:rFonts w:ascii="Arial" w:hAnsi="Arial" w:cs="Arial"/>
                <w:color w:val="000000" w:themeColor="text1"/>
              </w:rPr>
              <w:t>Team Manager</w:t>
            </w:r>
          </w:p>
        </w:tc>
      </w:tr>
      <w:tr w:rsidR="004A0C0A" w:rsidRPr="004A0C0A" w14:paraId="6A3AA1C3" w14:textId="77777777" w:rsidTr="00E42DBC">
        <w:tc>
          <w:tcPr>
            <w:tcW w:w="2405" w:type="dxa"/>
          </w:tcPr>
          <w:p w14:paraId="31E36256" w14:textId="77777777" w:rsidR="004A0C0A" w:rsidRPr="004A0C0A" w:rsidRDefault="004A0C0A" w:rsidP="00E42DBC">
            <w:pPr>
              <w:tabs>
                <w:tab w:val="left" w:pos="0"/>
              </w:tabs>
              <w:spacing w:after="120"/>
              <w:rPr>
                <w:rFonts w:ascii="Arial" w:hAnsi="Arial" w:cs="Arial"/>
                <w:b/>
                <w:color w:val="000000" w:themeColor="text1"/>
              </w:rPr>
            </w:pPr>
            <w:r w:rsidRPr="004A0C0A">
              <w:rPr>
                <w:rFonts w:ascii="Arial" w:hAnsi="Arial" w:cs="Arial"/>
                <w:b/>
                <w:color w:val="000000" w:themeColor="text1"/>
              </w:rPr>
              <w:t>GRADE</w:t>
            </w:r>
          </w:p>
        </w:tc>
        <w:tc>
          <w:tcPr>
            <w:tcW w:w="6605" w:type="dxa"/>
          </w:tcPr>
          <w:p w14:paraId="7B403B94" w14:textId="77777777" w:rsidR="004A0C0A" w:rsidRPr="004A0C0A" w:rsidRDefault="004A0C0A" w:rsidP="00E42DBC">
            <w:pPr>
              <w:tabs>
                <w:tab w:val="left" w:pos="0"/>
              </w:tabs>
              <w:spacing w:after="120"/>
              <w:rPr>
                <w:rFonts w:ascii="Arial" w:hAnsi="Arial" w:cs="Arial"/>
                <w:color w:val="000000" w:themeColor="text1"/>
              </w:rPr>
            </w:pPr>
            <w:r w:rsidRPr="004A0C0A">
              <w:rPr>
                <w:rFonts w:ascii="Arial" w:hAnsi="Arial" w:cs="Arial"/>
                <w:color w:val="000000" w:themeColor="text1"/>
              </w:rPr>
              <w:t>SW3</w:t>
            </w:r>
          </w:p>
        </w:tc>
      </w:tr>
      <w:tr w:rsidR="004A0C0A" w:rsidRPr="004A0C0A" w14:paraId="75B6834F" w14:textId="77777777" w:rsidTr="00E42DBC">
        <w:tc>
          <w:tcPr>
            <w:tcW w:w="2405" w:type="dxa"/>
          </w:tcPr>
          <w:p w14:paraId="665C9F90" w14:textId="77777777" w:rsidR="004A0C0A" w:rsidRPr="004A0C0A" w:rsidRDefault="004A0C0A" w:rsidP="00E42DBC">
            <w:pPr>
              <w:tabs>
                <w:tab w:val="left" w:pos="0"/>
              </w:tabs>
              <w:spacing w:after="120"/>
              <w:rPr>
                <w:rFonts w:ascii="Arial" w:hAnsi="Arial" w:cs="Arial"/>
                <w:b/>
                <w:color w:val="000000" w:themeColor="text1"/>
              </w:rPr>
            </w:pPr>
            <w:r w:rsidRPr="004A0C0A">
              <w:rPr>
                <w:rFonts w:ascii="Arial" w:hAnsi="Arial" w:cs="Arial"/>
                <w:b/>
                <w:color w:val="000000" w:themeColor="text1"/>
              </w:rPr>
              <w:t>JOB FAMILY</w:t>
            </w:r>
          </w:p>
        </w:tc>
        <w:tc>
          <w:tcPr>
            <w:tcW w:w="6605" w:type="dxa"/>
          </w:tcPr>
          <w:p w14:paraId="0A623C78" w14:textId="77777777" w:rsidR="004A0C0A" w:rsidRPr="004A0C0A" w:rsidRDefault="004A0C0A" w:rsidP="00E42DBC">
            <w:pPr>
              <w:tabs>
                <w:tab w:val="left" w:pos="0"/>
              </w:tabs>
              <w:spacing w:after="120"/>
              <w:rPr>
                <w:rFonts w:ascii="Arial" w:hAnsi="Arial" w:cs="Arial"/>
                <w:color w:val="000000" w:themeColor="text1"/>
              </w:rPr>
            </w:pPr>
            <w:r w:rsidRPr="004A0C0A">
              <w:rPr>
                <w:rFonts w:ascii="Arial" w:hAnsi="Arial" w:cs="Arial"/>
                <w:color w:val="000000" w:themeColor="text1"/>
              </w:rPr>
              <w:t>PSW0251</w:t>
            </w:r>
          </w:p>
        </w:tc>
      </w:tr>
    </w:tbl>
    <w:p w14:paraId="75D864FB" w14:textId="77777777" w:rsidR="004A0C0A" w:rsidRPr="004A0C0A" w:rsidRDefault="004A0C0A" w:rsidP="004A0C0A">
      <w:pPr>
        <w:spacing w:after="0" w:line="240" w:lineRule="auto"/>
        <w:rPr>
          <w:rFonts w:ascii="Arial" w:hAnsi="Arial" w:cs="Arial"/>
          <w:b/>
          <w:bCs/>
          <w:color w:val="000000" w:themeColor="text1"/>
          <w:sz w:val="24"/>
          <w:szCs w:val="24"/>
          <w:u w:val="single"/>
        </w:rPr>
      </w:pPr>
    </w:p>
    <w:p w14:paraId="09A6F7FC" w14:textId="77777777" w:rsidR="004A0C0A" w:rsidRPr="004A0C0A" w:rsidRDefault="004A0C0A" w:rsidP="004A0C0A">
      <w:pPr>
        <w:spacing w:after="0" w:line="240" w:lineRule="auto"/>
        <w:rPr>
          <w:rFonts w:ascii="Arial" w:hAnsi="Arial" w:cs="Arial"/>
          <w:b/>
          <w:bCs/>
          <w:color w:val="000000" w:themeColor="text1"/>
          <w:sz w:val="24"/>
          <w:szCs w:val="24"/>
          <w:u w:val="single"/>
        </w:rPr>
      </w:pPr>
      <w:r w:rsidRPr="004A0C0A">
        <w:rPr>
          <w:rFonts w:ascii="Arial" w:hAnsi="Arial" w:cs="Arial"/>
          <w:b/>
          <w:bCs/>
          <w:color w:val="000000" w:themeColor="text1"/>
          <w:sz w:val="24"/>
          <w:szCs w:val="24"/>
          <w:u w:val="single"/>
        </w:rPr>
        <w:t>MAIN PURPOSE OF JOB</w:t>
      </w:r>
    </w:p>
    <w:p w14:paraId="65842954" w14:textId="77777777" w:rsidR="004A0C0A" w:rsidRPr="004A0C0A" w:rsidRDefault="004A0C0A" w:rsidP="004A0C0A">
      <w:pPr>
        <w:spacing w:after="0" w:line="240" w:lineRule="auto"/>
        <w:rPr>
          <w:rFonts w:ascii="Arial" w:hAnsi="Arial" w:cs="Arial"/>
          <w:color w:val="000000" w:themeColor="text1"/>
          <w:sz w:val="24"/>
          <w:szCs w:val="24"/>
        </w:rPr>
      </w:pPr>
    </w:p>
    <w:p w14:paraId="1A3270DB" w14:textId="77777777" w:rsidR="004A0C0A" w:rsidRPr="004A0C0A" w:rsidRDefault="004A0C0A" w:rsidP="004A0C0A">
      <w:pPr>
        <w:spacing w:after="0" w:line="240" w:lineRule="auto"/>
        <w:jc w:val="both"/>
        <w:rPr>
          <w:rFonts w:ascii="Arial" w:hAnsi="Arial" w:cs="Arial"/>
          <w:noProof/>
          <w:color w:val="000000" w:themeColor="text1"/>
          <w:sz w:val="24"/>
          <w:szCs w:val="24"/>
        </w:rPr>
      </w:pPr>
      <w:r w:rsidRPr="004A0C0A">
        <w:rPr>
          <w:rFonts w:ascii="Arial" w:hAnsi="Arial" w:cs="Arial"/>
          <w:noProof/>
          <w:color w:val="000000" w:themeColor="text1"/>
          <w:sz w:val="24"/>
          <w:szCs w:val="24"/>
        </w:rPr>
        <w:t>Assist the Team Manager  in supporting the team in safeguarding and promoting the wellbeing of vulnerable children and young people through the provision of high quality social work practice, supporting them to achieve their full potential, living within their family if safe to do so.</w:t>
      </w:r>
    </w:p>
    <w:p w14:paraId="1C204645" w14:textId="77777777" w:rsidR="004A0C0A" w:rsidRPr="004A0C0A" w:rsidRDefault="004A0C0A" w:rsidP="004A0C0A">
      <w:pPr>
        <w:spacing w:after="0" w:line="240" w:lineRule="auto"/>
        <w:jc w:val="both"/>
        <w:rPr>
          <w:rFonts w:ascii="Arial" w:hAnsi="Arial" w:cs="Arial"/>
          <w:noProof/>
          <w:color w:val="000000" w:themeColor="text1"/>
          <w:sz w:val="24"/>
          <w:szCs w:val="24"/>
        </w:rPr>
      </w:pPr>
    </w:p>
    <w:p w14:paraId="1D348E33" w14:textId="77777777" w:rsidR="004A0C0A" w:rsidRPr="004A0C0A" w:rsidRDefault="004A0C0A" w:rsidP="004A0C0A">
      <w:pPr>
        <w:spacing w:after="0" w:line="240" w:lineRule="auto"/>
        <w:jc w:val="both"/>
        <w:rPr>
          <w:rFonts w:ascii="Arial" w:hAnsi="Arial" w:cs="Arial"/>
          <w:noProof/>
          <w:color w:val="000000" w:themeColor="text1"/>
          <w:sz w:val="24"/>
          <w:szCs w:val="24"/>
        </w:rPr>
      </w:pPr>
      <w:r w:rsidRPr="004A0C0A">
        <w:rPr>
          <w:rFonts w:ascii="Arial" w:hAnsi="Arial" w:cs="Arial"/>
          <w:noProof/>
          <w:color w:val="000000" w:themeColor="text1"/>
          <w:sz w:val="24"/>
          <w:szCs w:val="24"/>
        </w:rPr>
        <w:t xml:space="preserve">Model best practice, sharing learning, and offering a safe reflective space for less experieced practitioners in your team to develop.  </w:t>
      </w:r>
    </w:p>
    <w:p w14:paraId="043FF8CC" w14:textId="77777777" w:rsidR="004A0C0A" w:rsidRPr="004A0C0A" w:rsidRDefault="004A0C0A" w:rsidP="004A0C0A">
      <w:pPr>
        <w:spacing w:after="0" w:line="240" w:lineRule="auto"/>
        <w:jc w:val="both"/>
        <w:rPr>
          <w:rFonts w:ascii="Arial" w:hAnsi="Arial" w:cs="Arial"/>
          <w:noProof/>
          <w:color w:val="000000" w:themeColor="text1"/>
          <w:sz w:val="24"/>
          <w:szCs w:val="24"/>
        </w:rPr>
      </w:pPr>
    </w:p>
    <w:p w14:paraId="25385B6A" w14:textId="77777777" w:rsidR="004A0C0A" w:rsidRPr="004A0C0A" w:rsidRDefault="004A0C0A" w:rsidP="004A0C0A">
      <w:pPr>
        <w:spacing w:after="0" w:line="240" w:lineRule="auto"/>
        <w:jc w:val="both"/>
        <w:rPr>
          <w:rFonts w:ascii="Arial" w:hAnsi="Arial" w:cs="Arial"/>
          <w:color w:val="000000" w:themeColor="text1"/>
          <w:sz w:val="24"/>
          <w:szCs w:val="24"/>
        </w:rPr>
      </w:pPr>
      <w:r w:rsidRPr="004A0C0A">
        <w:rPr>
          <w:rFonts w:ascii="Arial" w:hAnsi="Arial" w:cs="Arial"/>
          <w:noProof/>
          <w:color w:val="000000" w:themeColor="text1"/>
          <w:sz w:val="24"/>
          <w:szCs w:val="24"/>
        </w:rPr>
        <w:t>Participate in effective partnership working and engagement and work collaboratively with a range of organisations, statutory and voluntary in delivering services to children and young people.</w:t>
      </w:r>
      <w:r w:rsidRPr="004A0C0A">
        <w:rPr>
          <w:rFonts w:ascii="Arial" w:hAnsi="Arial" w:cs="Arial"/>
          <w:color w:val="000000" w:themeColor="text1"/>
          <w:sz w:val="24"/>
          <w:szCs w:val="24"/>
        </w:rPr>
        <w:t xml:space="preserve"> </w:t>
      </w:r>
    </w:p>
    <w:p w14:paraId="7E17B8E9" w14:textId="77777777" w:rsidR="004A0C0A" w:rsidRPr="004A0C0A" w:rsidRDefault="004A0C0A" w:rsidP="004A0C0A">
      <w:pPr>
        <w:spacing w:after="0" w:line="240" w:lineRule="auto"/>
        <w:jc w:val="both"/>
        <w:rPr>
          <w:rFonts w:ascii="Arial" w:hAnsi="Arial" w:cs="Arial"/>
          <w:color w:val="000000" w:themeColor="text1"/>
          <w:sz w:val="24"/>
          <w:szCs w:val="24"/>
        </w:rPr>
      </w:pPr>
    </w:p>
    <w:p w14:paraId="6F1DC6D1" w14:textId="77777777" w:rsidR="004A0C0A" w:rsidRPr="004A0C0A" w:rsidRDefault="004A0C0A" w:rsidP="004A0C0A">
      <w:pPr>
        <w:spacing w:after="0" w:line="240" w:lineRule="auto"/>
        <w:jc w:val="both"/>
        <w:rPr>
          <w:rFonts w:ascii="Arial" w:hAnsi="Arial" w:cs="Arial"/>
          <w:color w:val="000000" w:themeColor="text1"/>
          <w:sz w:val="24"/>
          <w:szCs w:val="24"/>
        </w:rPr>
      </w:pPr>
      <w:r w:rsidRPr="004A0C0A">
        <w:rPr>
          <w:rFonts w:ascii="Arial" w:hAnsi="Arial" w:cs="Arial"/>
          <w:color w:val="000000" w:themeColor="text1"/>
          <w:sz w:val="24"/>
          <w:szCs w:val="24"/>
        </w:rPr>
        <w:t>Comply and support others to comply with legislation, statutory guidance and local policies and procedures.</w:t>
      </w:r>
    </w:p>
    <w:p w14:paraId="646129A6" w14:textId="77777777" w:rsidR="004A0C0A" w:rsidRPr="004A0C0A" w:rsidRDefault="004A0C0A" w:rsidP="004A0C0A">
      <w:pPr>
        <w:spacing w:before="40" w:after="0" w:line="240" w:lineRule="auto"/>
        <w:rPr>
          <w:rFonts w:ascii="Arial" w:hAnsi="Arial" w:cs="Arial"/>
          <w:color w:val="000000" w:themeColor="text1"/>
          <w:sz w:val="24"/>
          <w:szCs w:val="24"/>
        </w:rPr>
      </w:pPr>
    </w:p>
    <w:p w14:paraId="7E87AA88" w14:textId="77777777" w:rsidR="004A0C0A" w:rsidRPr="004A0C0A" w:rsidRDefault="004A0C0A" w:rsidP="004A0C0A">
      <w:pPr>
        <w:spacing w:before="40" w:after="0" w:line="240" w:lineRule="auto"/>
        <w:jc w:val="both"/>
        <w:rPr>
          <w:rFonts w:ascii="Arial" w:hAnsi="Arial" w:cs="Arial"/>
          <w:color w:val="000000" w:themeColor="text1"/>
          <w:sz w:val="24"/>
          <w:szCs w:val="24"/>
        </w:rPr>
      </w:pPr>
      <w:r w:rsidRPr="004A0C0A">
        <w:rPr>
          <w:rFonts w:ascii="Arial" w:hAnsi="Arial" w:cs="Arial"/>
          <w:color w:val="000000" w:themeColor="text1"/>
          <w:sz w:val="24"/>
          <w:szCs w:val="24"/>
        </w:rPr>
        <w:t xml:space="preserve">Maintain personal and professional training and development as part of your commitment to continuous professional development, utilising </w:t>
      </w:r>
      <w:proofErr w:type="gramStart"/>
      <w:r w:rsidRPr="004A0C0A">
        <w:rPr>
          <w:rFonts w:ascii="Arial" w:hAnsi="Arial" w:cs="Arial"/>
          <w:color w:val="000000" w:themeColor="text1"/>
          <w:sz w:val="24"/>
          <w:szCs w:val="24"/>
        </w:rPr>
        <w:t>supervision</w:t>
      </w:r>
      <w:proofErr w:type="gramEnd"/>
      <w:r w:rsidRPr="004A0C0A">
        <w:rPr>
          <w:rFonts w:ascii="Arial" w:hAnsi="Arial" w:cs="Arial"/>
          <w:color w:val="000000" w:themeColor="text1"/>
          <w:sz w:val="24"/>
          <w:szCs w:val="24"/>
        </w:rPr>
        <w:t xml:space="preserve"> and your annual personal development review plan, to support your growth and development as a practitioner and leader.</w:t>
      </w:r>
    </w:p>
    <w:p w14:paraId="35A60C75" w14:textId="77777777" w:rsidR="004A0C0A" w:rsidRPr="004A0C0A" w:rsidRDefault="004A0C0A" w:rsidP="004A0C0A">
      <w:pPr>
        <w:spacing w:before="40" w:after="0" w:line="240" w:lineRule="auto"/>
        <w:jc w:val="both"/>
        <w:rPr>
          <w:rFonts w:ascii="Arial" w:hAnsi="Arial" w:cs="Arial"/>
          <w:color w:val="000000" w:themeColor="text1"/>
          <w:sz w:val="24"/>
          <w:szCs w:val="24"/>
        </w:rPr>
      </w:pPr>
    </w:p>
    <w:p w14:paraId="3E38B175" w14:textId="77777777" w:rsidR="004A0C0A" w:rsidRPr="004A0C0A" w:rsidRDefault="004A0C0A" w:rsidP="004A0C0A">
      <w:pPr>
        <w:spacing w:before="40" w:after="0" w:line="240" w:lineRule="auto"/>
        <w:jc w:val="both"/>
        <w:rPr>
          <w:rFonts w:ascii="Arial" w:hAnsi="Arial" w:cs="Arial"/>
          <w:color w:val="000000" w:themeColor="text1"/>
          <w:sz w:val="24"/>
          <w:szCs w:val="24"/>
        </w:rPr>
      </w:pPr>
      <w:r w:rsidRPr="004A0C0A">
        <w:rPr>
          <w:rFonts w:ascii="Arial" w:hAnsi="Arial" w:cs="Arial"/>
          <w:color w:val="000000" w:themeColor="text1"/>
          <w:sz w:val="24"/>
          <w:szCs w:val="24"/>
        </w:rPr>
        <w:t xml:space="preserve">As a Senior Practitioner you will be in a leadership role within the team whereby you may be required to deputise for the team manager, supervise staff, lead in an area of specialism and support the team practically and emotionally with oversight and support from the Team Manager. </w:t>
      </w:r>
    </w:p>
    <w:p w14:paraId="1FFC9DE3" w14:textId="77777777" w:rsidR="004A0C0A" w:rsidRPr="004A0C0A" w:rsidRDefault="004A0C0A" w:rsidP="004A0C0A">
      <w:pPr>
        <w:spacing w:before="40" w:after="0" w:line="240" w:lineRule="auto"/>
        <w:jc w:val="both"/>
        <w:rPr>
          <w:rFonts w:ascii="Arial" w:hAnsi="Arial" w:cs="Arial"/>
          <w:color w:val="000000" w:themeColor="text1"/>
          <w:sz w:val="24"/>
          <w:szCs w:val="24"/>
        </w:rPr>
      </w:pPr>
    </w:p>
    <w:p w14:paraId="3941D2C6" w14:textId="77777777" w:rsidR="004A0C0A" w:rsidRPr="004A0C0A" w:rsidRDefault="004A0C0A" w:rsidP="004A0C0A">
      <w:pPr>
        <w:spacing w:before="40" w:after="0" w:line="240" w:lineRule="auto"/>
        <w:jc w:val="both"/>
        <w:rPr>
          <w:rFonts w:ascii="Arial" w:hAnsi="Arial" w:cs="Arial"/>
          <w:color w:val="000000" w:themeColor="text1"/>
          <w:sz w:val="24"/>
          <w:szCs w:val="24"/>
        </w:rPr>
      </w:pPr>
      <w:r w:rsidRPr="004A0C0A">
        <w:rPr>
          <w:rFonts w:ascii="Arial" w:hAnsi="Arial" w:cs="Arial"/>
          <w:color w:val="000000" w:themeColor="text1"/>
          <w:sz w:val="24"/>
          <w:szCs w:val="24"/>
        </w:rPr>
        <w:t>To comply with Social Work England Professional Standards for social workers.</w:t>
      </w:r>
    </w:p>
    <w:p w14:paraId="2D3FD072" w14:textId="77777777" w:rsidR="004A0C0A" w:rsidRPr="004A0C0A" w:rsidRDefault="004A0C0A" w:rsidP="004A0C0A">
      <w:pPr>
        <w:widowControl w:val="0"/>
        <w:autoSpaceDE w:val="0"/>
        <w:autoSpaceDN w:val="0"/>
        <w:adjustRightInd w:val="0"/>
        <w:spacing w:after="0" w:line="240" w:lineRule="auto"/>
        <w:rPr>
          <w:rFonts w:ascii="Arial" w:hAnsi="Arial" w:cs="Arial"/>
          <w:color w:val="000000" w:themeColor="text1"/>
          <w:sz w:val="24"/>
          <w:szCs w:val="24"/>
        </w:rPr>
      </w:pPr>
    </w:p>
    <w:p w14:paraId="042C6914" w14:textId="77777777" w:rsidR="004A0C0A" w:rsidRPr="004A0C0A" w:rsidRDefault="004A0C0A" w:rsidP="004A0C0A">
      <w:pPr>
        <w:spacing w:before="40" w:after="0" w:line="240" w:lineRule="auto"/>
        <w:rPr>
          <w:rFonts w:ascii="Arial" w:hAnsi="Arial" w:cs="Arial"/>
          <w:color w:val="000000" w:themeColor="text1"/>
          <w:sz w:val="24"/>
          <w:szCs w:val="24"/>
        </w:rPr>
      </w:pPr>
      <w:bookmarkStart w:id="0" w:name="_Hlk117170623"/>
      <w:r w:rsidRPr="004A0C0A">
        <w:rPr>
          <w:rFonts w:ascii="Arial" w:hAnsi="Arial" w:cs="Arial"/>
          <w:color w:val="000000" w:themeColor="text1"/>
          <w:sz w:val="24"/>
          <w:szCs w:val="24"/>
        </w:rPr>
        <w:t xml:space="preserve">To be competent in all areas of the PCF-Experienced social worker level and The Knowledge and Skills Statement (KSS) for approved child and family practitioners. </w:t>
      </w:r>
    </w:p>
    <w:p w14:paraId="36C7D891" w14:textId="77777777" w:rsidR="004A0C0A" w:rsidRPr="004A0C0A" w:rsidRDefault="004A0C0A" w:rsidP="004A0C0A">
      <w:pPr>
        <w:widowControl w:val="0"/>
        <w:autoSpaceDE w:val="0"/>
        <w:autoSpaceDN w:val="0"/>
        <w:adjustRightInd w:val="0"/>
        <w:spacing w:after="0" w:line="240" w:lineRule="auto"/>
        <w:rPr>
          <w:rFonts w:ascii="Arial" w:hAnsi="Arial" w:cs="Arial"/>
          <w:color w:val="000000" w:themeColor="text1"/>
          <w:sz w:val="24"/>
          <w:szCs w:val="24"/>
        </w:rPr>
      </w:pPr>
    </w:p>
    <w:p w14:paraId="2BCC0446" w14:textId="77777777" w:rsidR="004A0C0A" w:rsidRPr="004A0C0A" w:rsidRDefault="004A0C0A" w:rsidP="004A0C0A">
      <w:pPr>
        <w:widowControl w:val="0"/>
        <w:autoSpaceDE w:val="0"/>
        <w:autoSpaceDN w:val="0"/>
        <w:adjustRightInd w:val="0"/>
        <w:spacing w:after="0" w:line="240" w:lineRule="auto"/>
        <w:rPr>
          <w:rFonts w:ascii="Arial" w:hAnsi="Arial" w:cs="Arial"/>
          <w:color w:val="000000" w:themeColor="text1"/>
          <w:sz w:val="24"/>
          <w:szCs w:val="24"/>
        </w:rPr>
      </w:pPr>
    </w:p>
    <w:bookmarkEnd w:id="0"/>
    <w:p w14:paraId="4CCCC3DA" w14:textId="77777777" w:rsidR="004A0C0A" w:rsidRPr="004A0C0A" w:rsidRDefault="004A0C0A" w:rsidP="004A0C0A">
      <w:pPr>
        <w:widowControl w:val="0"/>
        <w:autoSpaceDE w:val="0"/>
        <w:autoSpaceDN w:val="0"/>
        <w:adjustRightInd w:val="0"/>
        <w:spacing w:after="0" w:line="240" w:lineRule="auto"/>
        <w:rPr>
          <w:rFonts w:ascii="Arial" w:hAnsi="Arial" w:cs="Arial"/>
          <w:color w:val="000000" w:themeColor="text1"/>
          <w:sz w:val="24"/>
          <w:szCs w:val="24"/>
        </w:rPr>
      </w:pPr>
    </w:p>
    <w:p w14:paraId="6682548A" w14:textId="77777777" w:rsidR="004A0C0A" w:rsidRPr="004A0C0A" w:rsidRDefault="004A0C0A" w:rsidP="004A0C0A">
      <w:pPr>
        <w:widowControl w:val="0"/>
        <w:autoSpaceDE w:val="0"/>
        <w:autoSpaceDN w:val="0"/>
        <w:adjustRightInd w:val="0"/>
        <w:spacing w:after="0" w:line="240" w:lineRule="auto"/>
        <w:rPr>
          <w:rFonts w:ascii="Arial" w:hAnsi="Arial" w:cs="Arial"/>
          <w:b/>
          <w:bCs/>
          <w:color w:val="000000" w:themeColor="text1"/>
          <w:sz w:val="24"/>
          <w:szCs w:val="24"/>
          <w:u w:val="single"/>
        </w:rPr>
      </w:pPr>
      <w:r w:rsidRPr="004A0C0A">
        <w:rPr>
          <w:rFonts w:ascii="Arial" w:hAnsi="Arial" w:cs="Arial"/>
          <w:b/>
          <w:bCs/>
          <w:color w:val="000000" w:themeColor="text1"/>
          <w:sz w:val="24"/>
          <w:szCs w:val="24"/>
          <w:u w:val="single"/>
        </w:rPr>
        <w:lastRenderedPageBreak/>
        <w:t>ACCOUNTABILITIES</w:t>
      </w:r>
    </w:p>
    <w:p w14:paraId="30F223E0" w14:textId="77777777" w:rsidR="004A0C0A" w:rsidRPr="004A0C0A" w:rsidRDefault="004A0C0A" w:rsidP="004A0C0A">
      <w:pPr>
        <w:spacing w:after="0" w:line="240" w:lineRule="auto"/>
        <w:rPr>
          <w:rFonts w:ascii="Arial" w:hAnsi="Arial" w:cs="Arial"/>
          <w:color w:val="000000" w:themeColor="text1"/>
          <w:sz w:val="24"/>
          <w:szCs w:val="24"/>
        </w:rPr>
      </w:pPr>
    </w:p>
    <w:p w14:paraId="545717DF" w14:textId="77777777" w:rsidR="004A0C0A" w:rsidRPr="004A0C0A" w:rsidRDefault="004A0C0A" w:rsidP="004A0C0A">
      <w:pPr>
        <w:tabs>
          <w:tab w:val="left" w:pos="284"/>
        </w:tabs>
        <w:spacing w:after="0" w:line="240" w:lineRule="auto"/>
        <w:rPr>
          <w:rFonts w:ascii="Arial" w:eastAsia="Times New Roman" w:hAnsi="Arial" w:cs="Arial"/>
          <w:color w:val="000000" w:themeColor="text1"/>
          <w:sz w:val="24"/>
          <w:szCs w:val="24"/>
        </w:rPr>
      </w:pPr>
      <w:r w:rsidRPr="004A0C0A">
        <w:rPr>
          <w:rFonts w:ascii="Arial" w:eastAsia="Times New Roman" w:hAnsi="Arial" w:cs="Arial"/>
          <w:color w:val="000000" w:themeColor="text1"/>
          <w:sz w:val="24"/>
          <w:szCs w:val="24"/>
        </w:rPr>
        <w:t xml:space="preserve">Manage a reduced caseload within the appropriate statutory framework to a high standard. Your casework will consist of complex and joint casework with less experienced members in the team, where your role will be to oversee practice and support the development of your team. </w:t>
      </w:r>
    </w:p>
    <w:p w14:paraId="2C3BBB80" w14:textId="77777777" w:rsidR="004A0C0A" w:rsidRPr="004A0C0A" w:rsidRDefault="004A0C0A" w:rsidP="004A0C0A">
      <w:pPr>
        <w:tabs>
          <w:tab w:val="left" w:pos="284"/>
        </w:tabs>
        <w:spacing w:after="0" w:line="240" w:lineRule="auto"/>
        <w:rPr>
          <w:rFonts w:ascii="Arial" w:hAnsi="Arial" w:cs="Arial"/>
          <w:color w:val="000000" w:themeColor="text1"/>
          <w:sz w:val="24"/>
          <w:szCs w:val="24"/>
        </w:rPr>
      </w:pPr>
    </w:p>
    <w:p w14:paraId="0A94F026" w14:textId="77777777" w:rsidR="004A0C0A" w:rsidRPr="004A0C0A" w:rsidRDefault="004A0C0A" w:rsidP="004A0C0A">
      <w:pPr>
        <w:spacing w:line="240" w:lineRule="auto"/>
        <w:jc w:val="both"/>
        <w:rPr>
          <w:rFonts w:ascii="Arial" w:hAnsi="Arial" w:cs="Arial"/>
          <w:color w:val="000000" w:themeColor="text1"/>
          <w:sz w:val="24"/>
          <w:szCs w:val="24"/>
        </w:rPr>
      </w:pPr>
      <w:r w:rsidRPr="004A0C0A">
        <w:rPr>
          <w:rFonts w:ascii="Arial" w:hAnsi="Arial" w:cs="Arial"/>
          <w:color w:val="000000" w:themeColor="text1"/>
          <w:sz w:val="24"/>
          <w:szCs w:val="24"/>
        </w:rPr>
        <w:t>Demonstrate expert and effective practice in complex situations that reflects a commitment to relationship and strengths-based practice, assessing and managing higher levels of risk and working collaboratively with children, young people and their families and carers.</w:t>
      </w:r>
    </w:p>
    <w:p w14:paraId="0ECDA2B2" w14:textId="77777777" w:rsidR="004A0C0A" w:rsidRPr="004A0C0A" w:rsidRDefault="004A0C0A" w:rsidP="004A0C0A">
      <w:pPr>
        <w:spacing w:line="240" w:lineRule="auto"/>
        <w:jc w:val="both"/>
        <w:rPr>
          <w:rFonts w:ascii="Arial" w:hAnsi="Arial" w:cs="Arial"/>
          <w:color w:val="000000" w:themeColor="text1"/>
          <w:sz w:val="24"/>
          <w:szCs w:val="24"/>
        </w:rPr>
      </w:pPr>
      <w:r w:rsidRPr="004A0C0A">
        <w:rPr>
          <w:rFonts w:ascii="Arial" w:hAnsi="Arial" w:cs="Arial"/>
          <w:color w:val="000000" w:themeColor="text1"/>
          <w:sz w:val="24"/>
          <w:szCs w:val="24"/>
        </w:rPr>
        <w:t>Contribute to the learning and development of others in your team, including providing advice and support to less experienced staff on aspects of casework ensuring a high level of practice is demonstrated.</w:t>
      </w:r>
    </w:p>
    <w:p w14:paraId="01E745AF" w14:textId="77777777" w:rsidR="004A0C0A" w:rsidRPr="004A0C0A" w:rsidRDefault="004A0C0A" w:rsidP="004A0C0A">
      <w:pPr>
        <w:spacing w:line="240" w:lineRule="auto"/>
        <w:jc w:val="both"/>
        <w:rPr>
          <w:rFonts w:ascii="Arial" w:hAnsi="Arial" w:cs="Arial"/>
          <w:color w:val="000000" w:themeColor="text1"/>
          <w:sz w:val="24"/>
          <w:szCs w:val="24"/>
        </w:rPr>
      </w:pPr>
      <w:r w:rsidRPr="004A0C0A">
        <w:rPr>
          <w:rFonts w:ascii="Arial" w:hAnsi="Arial" w:cs="Arial"/>
          <w:color w:val="000000" w:themeColor="text1"/>
          <w:sz w:val="24"/>
          <w:szCs w:val="24"/>
        </w:rPr>
        <w:t>Supervise staff within your team including student social workers, newly qualified social workers, family support workers and/</w:t>
      </w:r>
      <w:proofErr w:type="gramStart"/>
      <w:r w:rsidRPr="004A0C0A">
        <w:rPr>
          <w:rFonts w:ascii="Arial" w:hAnsi="Arial" w:cs="Arial"/>
          <w:color w:val="000000" w:themeColor="text1"/>
          <w:sz w:val="24"/>
          <w:szCs w:val="24"/>
        </w:rPr>
        <w:t>or  personal</w:t>
      </w:r>
      <w:proofErr w:type="gramEnd"/>
      <w:r w:rsidRPr="004A0C0A">
        <w:rPr>
          <w:rFonts w:ascii="Arial" w:hAnsi="Arial" w:cs="Arial"/>
          <w:color w:val="000000" w:themeColor="text1"/>
          <w:sz w:val="24"/>
          <w:szCs w:val="24"/>
        </w:rPr>
        <w:t xml:space="preserve"> advisors. The Team Manager will retain overall responsibility for the team.</w:t>
      </w:r>
    </w:p>
    <w:p w14:paraId="2068F4D6" w14:textId="77777777" w:rsidR="004A0C0A" w:rsidRPr="004A0C0A" w:rsidRDefault="004A0C0A" w:rsidP="004A0C0A">
      <w:pPr>
        <w:spacing w:line="240" w:lineRule="auto"/>
        <w:jc w:val="both"/>
        <w:rPr>
          <w:rFonts w:ascii="Arial" w:hAnsi="Arial" w:cs="Arial"/>
          <w:color w:val="000000" w:themeColor="text1"/>
          <w:sz w:val="24"/>
          <w:szCs w:val="24"/>
        </w:rPr>
      </w:pPr>
      <w:r w:rsidRPr="004A0C0A">
        <w:rPr>
          <w:rFonts w:ascii="Arial" w:hAnsi="Arial" w:cs="Arial"/>
          <w:color w:val="000000" w:themeColor="text1"/>
          <w:sz w:val="24"/>
          <w:szCs w:val="24"/>
        </w:rPr>
        <w:t xml:space="preserve">Lead on an area of practice that is relevant to your service and be an expert in this area, within your service, providing training opportunities, consultation and sharing resources. Where available you should be part of a Medway Safeguarding Children’s Partnership (MSCP) Champions group for your area of specialism.  </w:t>
      </w:r>
    </w:p>
    <w:p w14:paraId="75857A4D" w14:textId="77777777" w:rsidR="004A0C0A" w:rsidRPr="004A0C0A" w:rsidRDefault="004A0C0A" w:rsidP="004A0C0A">
      <w:pPr>
        <w:tabs>
          <w:tab w:val="left" w:pos="284"/>
        </w:tabs>
        <w:spacing w:after="0" w:line="240" w:lineRule="auto"/>
        <w:jc w:val="both"/>
        <w:rPr>
          <w:rFonts w:ascii="Arial" w:hAnsi="Arial" w:cs="Arial"/>
          <w:color w:val="000000" w:themeColor="text1"/>
          <w:sz w:val="24"/>
          <w:szCs w:val="24"/>
        </w:rPr>
      </w:pPr>
      <w:r w:rsidRPr="004A0C0A">
        <w:rPr>
          <w:rFonts w:ascii="Arial" w:hAnsi="Arial" w:cs="Arial"/>
          <w:color w:val="000000" w:themeColor="text1"/>
          <w:sz w:val="24"/>
          <w:szCs w:val="24"/>
        </w:rPr>
        <w:t xml:space="preserve">Champion Medway’s practice model, Signs of Safety, through leading group supervision for your team, providing one to one support to members of your team as well as remaining up to date with training and research in this area. </w:t>
      </w:r>
    </w:p>
    <w:p w14:paraId="1CB1D489" w14:textId="77777777" w:rsidR="004A0C0A" w:rsidRPr="004A0C0A" w:rsidRDefault="004A0C0A" w:rsidP="004A0C0A">
      <w:pPr>
        <w:tabs>
          <w:tab w:val="left" w:pos="284"/>
        </w:tabs>
        <w:spacing w:after="0" w:line="240" w:lineRule="auto"/>
        <w:rPr>
          <w:rFonts w:ascii="Arial" w:eastAsia="Times New Roman" w:hAnsi="Arial" w:cs="Arial"/>
          <w:b/>
          <w:bCs/>
          <w:color w:val="000000" w:themeColor="text1"/>
          <w:sz w:val="24"/>
          <w:szCs w:val="24"/>
        </w:rPr>
      </w:pPr>
    </w:p>
    <w:p w14:paraId="6D334949" w14:textId="77777777" w:rsidR="004A0C0A" w:rsidRPr="004A0C0A" w:rsidRDefault="004A0C0A" w:rsidP="004A0C0A">
      <w:pPr>
        <w:spacing w:after="0" w:line="240" w:lineRule="auto"/>
        <w:jc w:val="both"/>
        <w:rPr>
          <w:rFonts w:ascii="Arial" w:hAnsi="Arial" w:cs="Arial"/>
          <w:color w:val="000000" w:themeColor="text1"/>
          <w:sz w:val="24"/>
          <w:szCs w:val="24"/>
        </w:rPr>
      </w:pPr>
      <w:r w:rsidRPr="004A0C0A">
        <w:rPr>
          <w:rFonts w:ascii="Arial" w:hAnsi="Arial" w:cs="Arial"/>
          <w:color w:val="000000" w:themeColor="text1"/>
          <w:sz w:val="24"/>
          <w:szCs w:val="24"/>
        </w:rPr>
        <w:t>Consistently demonstrate a high level of practice in relation to your casework and support with the team, ensuring your written work ‘brings the child to life’ and demonstrates a high quality of analysis and reflection.</w:t>
      </w:r>
    </w:p>
    <w:p w14:paraId="638F543A" w14:textId="77777777" w:rsidR="004A0C0A" w:rsidRPr="004A0C0A" w:rsidRDefault="004A0C0A" w:rsidP="004A0C0A">
      <w:pPr>
        <w:spacing w:after="0" w:line="240" w:lineRule="auto"/>
        <w:jc w:val="both"/>
        <w:rPr>
          <w:rFonts w:ascii="Arial" w:hAnsi="Arial" w:cs="Arial"/>
          <w:color w:val="000000" w:themeColor="text1"/>
          <w:sz w:val="24"/>
          <w:szCs w:val="24"/>
        </w:rPr>
      </w:pPr>
    </w:p>
    <w:p w14:paraId="0C9F25B1" w14:textId="77777777" w:rsidR="004A0C0A" w:rsidRPr="004A0C0A" w:rsidRDefault="004A0C0A" w:rsidP="004A0C0A">
      <w:pPr>
        <w:spacing w:after="0" w:line="240" w:lineRule="auto"/>
        <w:jc w:val="both"/>
        <w:rPr>
          <w:rFonts w:ascii="Arial" w:hAnsi="Arial" w:cs="Arial"/>
          <w:color w:val="000000" w:themeColor="text1"/>
          <w:sz w:val="24"/>
          <w:szCs w:val="24"/>
        </w:rPr>
      </w:pPr>
      <w:r w:rsidRPr="004A0C0A">
        <w:rPr>
          <w:rFonts w:ascii="Arial" w:hAnsi="Arial" w:cs="Arial"/>
          <w:color w:val="000000" w:themeColor="text1"/>
          <w:sz w:val="24"/>
          <w:szCs w:val="24"/>
        </w:rPr>
        <w:t>Work within statutory timescales and participate in regular supervision to review case work and critically reflect on the work being undertaken. Keep up to date with research findings, theoretical models, and innovative practice within the social work field</w:t>
      </w:r>
      <w:r w:rsidRPr="004A0C0A">
        <w:rPr>
          <w:rFonts w:ascii="Arial" w:eastAsia="Times New Roman" w:hAnsi="Arial" w:cs="Arial"/>
          <w:color w:val="000000" w:themeColor="text1"/>
          <w:sz w:val="24"/>
          <w:szCs w:val="24"/>
          <w:lang w:eastAsia="en-GB"/>
        </w:rPr>
        <w:t xml:space="preserve"> to promote evidence informed practice and maintain the highest professional standards.</w:t>
      </w:r>
    </w:p>
    <w:p w14:paraId="5075AB00" w14:textId="77777777" w:rsidR="004A0C0A" w:rsidRPr="004A0C0A" w:rsidRDefault="004A0C0A" w:rsidP="004A0C0A">
      <w:pPr>
        <w:spacing w:after="0" w:line="240" w:lineRule="auto"/>
        <w:rPr>
          <w:rFonts w:ascii="Arial" w:hAnsi="Arial" w:cs="Arial"/>
          <w:color w:val="000000" w:themeColor="text1"/>
          <w:sz w:val="24"/>
          <w:szCs w:val="24"/>
        </w:rPr>
      </w:pPr>
    </w:p>
    <w:p w14:paraId="4D2E0594" w14:textId="77777777" w:rsidR="004A0C0A" w:rsidRPr="004A0C0A" w:rsidRDefault="004A0C0A" w:rsidP="004A0C0A">
      <w:pPr>
        <w:spacing w:after="0" w:line="240" w:lineRule="auto"/>
        <w:rPr>
          <w:rFonts w:ascii="Arial" w:hAnsi="Arial" w:cs="Arial"/>
          <w:color w:val="000000" w:themeColor="text1"/>
          <w:sz w:val="24"/>
          <w:szCs w:val="24"/>
        </w:rPr>
      </w:pPr>
      <w:r w:rsidRPr="004A0C0A">
        <w:rPr>
          <w:rFonts w:ascii="Arial" w:hAnsi="Arial" w:cs="Arial"/>
          <w:color w:val="000000" w:themeColor="text1"/>
          <w:sz w:val="24"/>
          <w:szCs w:val="24"/>
        </w:rPr>
        <w:t xml:space="preserve">Maintain accurate and up to date records in line with Data Protection legislation (GDPR) and use Medway Council specific recording </w:t>
      </w:r>
      <w:proofErr w:type="gramStart"/>
      <w:r w:rsidRPr="004A0C0A">
        <w:rPr>
          <w:rFonts w:ascii="Arial" w:hAnsi="Arial" w:cs="Arial"/>
          <w:color w:val="000000" w:themeColor="text1"/>
          <w:sz w:val="24"/>
          <w:szCs w:val="24"/>
        </w:rPr>
        <w:t>system’s</w:t>
      </w:r>
      <w:proofErr w:type="gramEnd"/>
      <w:r w:rsidRPr="004A0C0A">
        <w:rPr>
          <w:rFonts w:ascii="Arial" w:hAnsi="Arial" w:cs="Arial"/>
          <w:color w:val="000000" w:themeColor="text1"/>
          <w:sz w:val="24"/>
          <w:szCs w:val="24"/>
        </w:rPr>
        <w:t xml:space="preserve"> to promote effective case management.</w:t>
      </w:r>
    </w:p>
    <w:p w14:paraId="7998CBCA" w14:textId="77777777" w:rsidR="004A0C0A" w:rsidRPr="004A0C0A" w:rsidRDefault="004A0C0A" w:rsidP="004A0C0A">
      <w:pPr>
        <w:spacing w:after="0" w:line="240" w:lineRule="auto"/>
        <w:rPr>
          <w:rFonts w:ascii="Arial" w:hAnsi="Arial" w:cs="Arial"/>
          <w:color w:val="000000" w:themeColor="text1"/>
          <w:sz w:val="24"/>
          <w:szCs w:val="24"/>
        </w:rPr>
      </w:pPr>
    </w:p>
    <w:p w14:paraId="75CEFA18" w14:textId="77777777" w:rsidR="004A0C0A" w:rsidRPr="004A0C0A" w:rsidRDefault="004A0C0A" w:rsidP="004A0C0A">
      <w:pPr>
        <w:spacing w:after="0" w:line="240" w:lineRule="auto"/>
        <w:jc w:val="both"/>
        <w:rPr>
          <w:rFonts w:ascii="Arial" w:hAnsi="Arial" w:cs="Arial"/>
          <w:color w:val="000000" w:themeColor="text1"/>
          <w:sz w:val="24"/>
          <w:szCs w:val="24"/>
        </w:rPr>
      </w:pPr>
      <w:r w:rsidRPr="004A0C0A">
        <w:rPr>
          <w:rFonts w:ascii="Arial" w:hAnsi="Arial" w:cs="Arial"/>
          <w:color w:val="000000" w:themeColor="text1"/>
          <w:sz w:val="24"/>
          <w:szCs w:val="24"/>
        </w:rPr>
        <w:t>Assist the team manager in –</w:t>
      </w:r>
    </w:p>
    <w:p w14:paraId="205D5259" w14:textId="77777777" w:rsidR="004A0C0A" w:rsidRPr="004A0C0A" w:rsidRDefault="004A0C0A" w:rsidP="004A0C0A">
      <w:pPr>
        <w:widowControl w:val="0"/>
        <w:numPr>
          <w:ilvl w:val="0"/>
          <w:numId w:val="2"/>
        </w:numPr>
        <w:autoSpaceDE w:val="0"/>
        <w:autoSpaceDN w:val="0"/>
        <w:adjustRightInd w:val="0"/>
        <w:spacing w:after="0" w:line="240" w:lineRule="auto"/>
        <w:contextualSpacing/>
        <w:jc w:val="both"/>
        <w:rPr>
          <w:rFonts w:ascii="Arial" w:eastAsia="Times New Roman" w:hAnsi="Arial" w:cs="Arial"/>
          <w:color w:val="000000" w:themeColor="text1"/>
          <w:sz w:val="24"/>
          <w:szCs w:val="24"/>
          <w:lang w:eastAsia="en-GB"/>
        </w:rPr>
      </w:pPr>
      <w:r w:rsidRPr="004A0C0A">
        <w:rPr>
          <w:rFonts w:ascii="Arial" w:eastAsia="Times New Roman" w:hAnsi="Arial" w:cs="Arial"/>
          <w:color w:val="000000" w:themeColor="text1"/>
          <w:sz w:val="24"/>
          <w:szCs w:val="24"/>
          <w:lang w:eastAsia="en-GB"/>
        </w:rPr>
        <w:t xml:space="preserve">the quality assurance of your </w:t>
      </w:r>
      <w:proofErr w:type="gramStart"/>
      <w:r w:rsidRPr="004A0C0A">
        <w:rPr>
          <w:rFonts w:ascii="Arial" w:eastAsia="Times New Roman" w:hAnsi="Arial" w:cs="Arial"/>
          <w:color w:val="000000" w:themeColor="text1"/>
          <w:sz w:val="24"/>
          <w:szCs w:val="24"/>
          <w:lang w:eastAsia="en-GB"/>
        </w:rPr>
        <w:t>teams</w:t>
      </w:r>
      <w:proofErr w:type="gramEnd"/>
      <w:r w:rsidRPr="004A0C0A">
        <w:rPr>
          <w:rFonts w:ascii="Arial" w:eastAsia="Times New Roman" w:hAnsi="Arial" w:cs="Arial"/>
          <w:color w:val="000000" w:themeColor="text1"/>
          <w:sz w:val="24"/>
          <w:szCs w:val="24"/>
          <w:lang w:eastAsia="en-GB"/>
        </w:rPr>
        <w:t xml:space="preserve"> work and case allocation. </w:t>
      </w:r>
    </w:p>
    <w:p w14:paraId="372CDBE7" w14:textId="77777777" w:rsidR="004A0C0A" w:rsidRPr="004A0C0A" w:rsidRDefault="004A0C0A" w:rsidP="004A0C0A">
      <w:pPr>
        <w:widowControl w:val="0"/>
        <w:numPr>
          <w:ilvl w:val="0"/>
          <w:numId w:val="2"/>
        </w:numPr>
        <w:autoSpaceDE w:val="0"/>
        <w:autoSpaceDN w:val="0"/>
        <w:adjustRightInd w:val="0"/>
        <w:spacing w:after="0" w:line="240" w:lineRule="auto"/>
        <w:contextualSpacing/>
        <w:jc w:val="both"/>
        <w:rPr>
          <w:rFonts w:ascii="Arial" w:eastAsia="Times New Roman" w:hAnsi="Arial" w:cs="Arial"/>
          <w:color w:val="000000" w:themeColor="text1"/>
          <w:sz w:val="24"/>
          <w:szCs w:val="24"/>
          <w:lang w:eastAsia="en-GB"/>
        </w:rPr>
      </w:pPr>
      <w:r w:rsidRPr="004A0C0A">
        <w:rPr>
          <w:rFonts w:ascii="Arial" w:eastAsia="Times New Roman" w:hAnsi="Arial" w:cs="Arial"/>
          <w:color w:val="000000" w:themeColor="text1"/>
          <w:sz w:val="24"/>
          <w:szCs w:val="24"/>
          <w:lang w:eastAsia="en-GB"/>
        </w:rPr>
        <w:t xml:space="preserve">completing joint visits and/or attending court with less experienced members of your team  </w:t>
      </w:r>
    </w:p>
    <w:p w14:paraId="4EFCEFE7" w14:textId="77777777" w:rsidR="004A0C0A" w:rsidRPr="004A0C0A" w:rsidRDefault="004A0C0A" w:rsidP="004A0C0A">
      <w:pPr>
        <w:widowControl w:val="0"/>
        <w:numPr>
          <w:ilvl w:val="0"/>
          <w:numId w:val="2"/>
        </w:numPr>
        <w:autoSpaceDE w:val="0"/>
        <w:autoSpaceDN w:val="0"/>
        <w:adjustRightInd w:val="0"/>
        <w:spacing w:after="0" w:line="240" w:lineRule="auto"/>
        <w:contextualSpacing/>
        <w:jc w:val="both"/>
        <w:rPr>
          <w:rFonts w:ascii="Arial" w:eastAsia="Times New Roman" w:hAnsi="Arial" w:cs="Arial"/>
          <w:color w:val="000000" w:themeColor="text1"/>
          <w:sz w:val="24"/>
          <w:szCs w:val="24"/>
          <w:lang w:eastAsia="en-GB"/>
        </w:rPr>
      </w:pPr>
      <w:r w:rsidRPr="004A0C0A">
        <w:rPr>
          <w:rFonts w:ascii="Arial" w:eastAsia="Times New Roman" w:hAnsi="Arial" w:cs="Arial"/>
          <w:color w:val="000000" w:themeColor="text1"/>
          <w:sz w:val="24"/>
          <w:szCs w:val="24"/>
          <w:lang w:eastAsia="en-GB"/>
        </w:rPr>
        <w:t xml:space="preserve">contributing to the induction of new starters. </w:t>
      </w:r>
    </w:p>
    <w:p w14:paraId="588C5997" w14:textId="77777777" w:rsidR="004A0C0A" w:rsidRPr="004A0C0A" w:rsidRDefault="004A0C0A" w:rsidP="004A0C0A">
      <w:pPr>
        <w:widowControl w:val="0"/>
        <w:numPr>
          <w:ilvl w:val="0"/>
          <w:numId w:val="2"/>
        </w:numPr>
        <w:autoSpaceDE w:val="0"/>
        <w:autoSpaceDN w:val="0"/>
        <w:adjustRightInd w:val="0"/>
        <w:spacing w:after="0" w:line="240" w:lineRule="auto"/>
        <w:contextualSpacing/>
        <w:jc w:val="both"/>
        <w:rPr>
          <w:rFonts w:ascii="Arial" w:eastAsia="Times New Roman" w:hAnsi="Arial" w:cs="Arial"/>
          <w:color w:val="000000" w:themeColor="text1"/>
          <w:sz w:val="24"/>
          <w:szCs w:val="24"/>
          <w:lang w:eastAsia="en-GB"/>
        </w:rPr>
      </w:pPr>
      <w:r w:rsidRPr="004A0C0A">
        <w:rPr>
          <w:rFonts w:ascii="Arial" w:eastAsia="Times New Roman" w:hAnsi="Arial" w:cs="Arial"/>
          <w:color w:val="000000" w:themeColor="text1"/>
          <w:sz w:val="24"/>
          <w:szCs w:val="24"/>
          <w:lang w:eastAsia="en-GB"/>
        </w:rPr>
        <w:t xml:space="preserve">Contributing to effective communication and leading on team meetings. </w:t>
      </w:r>
    </w:p>
    <w:p w14:paraId="1B55EC8B" w14:textId="77777777" w:rsidR="004A0C0A" w:rsidRPr="004A0C0A" w:rsidRDefault="004A0C0A" w:rsidP="004A0C0A">
      <w:pPr>
        <w:spacing w:after="0" w:line="240" w:lineRule="auto"/>
        <w:jc w:val="both"/>
        <w:rPr>
          <w:rFonts w:ascii="Arial" w:hAnsi="Arial" w:cs="Arial"/>
          <w:noProof/>
          <w:color w:val="000000" w:themeColor="text1"/>
          <w:sz w:val="24"/>
          <w:szCs w:val="24"/>
        </w:rPr>
      </w:pPr>
    </w:p>
    <w:p w14:paraId="4A605F8C" w14:textId="77777777" w:rsidR="004A0C0A" w:rsidRPr="004A0C0A" w:rsidRDefault="004A0C0A" w:rsidP="004A0C0A">
      <w:pPr>
        <w:spacing w:after="0" w:line="240" w:lineRule="auto"/>
        <w:jc w:val="both"/>
        <w:rPr>
          <w:rFonts w:ascii="Arial" w:hAnsi="Arial" w:cs="Arial"/>
          <w:color w:val="000000" w:themeColor="text1"/>
          <w:sz w:val="24"/>
          <w:szCs w:val="24"/>
        </w:rPr>
      </w:pPr>
      <w:r w:rsidRPr="004A0C0A">
        <w:rPr>
          <w:rFonts w:ascii="Arial" w:hAnsi="Arial" w:cs="Arial"/>
          <w:noProof/>
          <w:color w:val="000000" w:themeColor="text1"/>
          <w:sz w:val="24"/>
          <w:szCs w:val="24"/>
        </w:rPr>
        <w:lastRenderedPageBreak/>
        <w:t>Deputise for the Team Manager where necessary and as appropriate.</w:t>
      </w:r>
      <w:r w:rsidRPr="004A0C0A">
        <w:rPr>
          <w:rFonts w:ascii="Arial" w:hAnsi="Arial" w:cs="Arial"/>
          <w:color w:val="000000" w:themeColor="text1"/>
          <w:sz w:val="24"/>
          <w:szCs w:val="24"/>
        </w:rPr>
        <w:t xml:space="preserve"> You will be the first point of contact for support and advice for your team and will be required to attend meetings on your managers behalf, for example performance clinic, when they are on leave; this will not include chairing of strategy meetings.</w:t>
      </w:r>
    </w:p>
    <w:p w14:paraId="6E3E4989" w14:textId="77777777" w:rsidR="004A0C0A" w:rsidRPr="004A0C0A" w:rsidRDefault="004A0C0A" w:rsidP="004A0C0A">
      <w:pPr>
        <w:spacing w:after="0" w:line="240" w:lineRule="auto"/>
        <w:jc w:val="both"/>
        <w:rPr>
          <w:rFonts w:ascii="Arial" w:hAnsi="Arial" w:cs="Arial"/>
          <w:color w:val="000000" w:themeColor="text1"/>
          <w:sz w:val="24"/>
          <w:szCs w:val="24"/>
        </w:rPr>
      </w:pPr>
    </w:p>
    <w:p w14:paraId="6697F824" w14:textId="77777777" w:rsidR="004A0C0A" w:rsidRPr="004A0C0A" w:rsidRDefault="004A0C0A" w:rsidP="004A0C0A">
      <w:pPr>
        <w:spacing w:after="0" w:line="240" w:lineRule="auto"/>
        <w:jc w:val="both"/>
        <w:rPr>
          <w:rFonts w:ascii="Arial" w:hAnsi="Arial" w:cs="Arial"/>
          <w:b/>
          <w:bCs/>
          <w:color w:val="000000" w:themeColor="text1"/>
          <w:sz w:val="24"/>
          <w:szCs w:val="24"/>
        </w:rPr>
      </w:pPr>
      <w:bookmarkStart w:id="1" w:name="_Hlk117172004"/>
      <w:r w:rsidRPr="004A0C0A">
        <w:rPr>
          <w:rFonts w:ascii="Arial" w:hAnsi="Arial" w:cs="Arial"/>
          <w:b/>
          <w:bCs/>
          <w:color w:val="000000" w:themeColor="text1"/>
          <w:sz w:val="24"/>
          <w:szCs w:val="24"/>
        </w:rPr>
        <w:t>This job description applies to all Senior Practitioner posts within Children’s Services. The specific targets, tasks and priorities can be expected to vary between individual teams.</w:t>
      </w:r>
    </w:p>
    <w:bookmarkEnd w:id="1"/>
    <w:p w14:paraId="6F176227" w14:textId="77777777" w:rsidR="004A0C0A" w:rsidRPr="004A0C0A" w:rsidRDefault="004A0C0A" w:rsidP="004A0C0A">
      <w:pPr>
        <w:spacing w:after="0" w:line="240" w:lineRule="auto"/>
        <w:rPr>
          <w:rFonts w:ascii="Arial" w:hAnsi="Arial" w:cs="Arial"/>
          <w:b/>
          <w:color w:val="000000" w:themeColor="text1"/>
          <w:sz w:val="24"/>
          <w:szCs w:val="24"/>
        </w:rPr>
      </w:pPr>
    </w:p>
    <w:p w14:paraId="6F1D73A4" w14:textId="77777777" w:rsidR="004A0C0A" w:rsidRPr="004A0C0A" w:rsidRDefault="004A0C0A" w:rsidP="004A0C0A">
      <w:pPr>
        <w:spacing w:before="100" w:beforeAutospacing="1" w:after="100" w:afterAutospacing="1" w:line="240" w:lineRule="auto"/>
        <w:ind w:right="249"/>
        <w:rPr>
          <w:rFonts w:ascii="Arial" w:hAnsi="Arial" w:cs="Arial"/>
          <w:b/>
          <w:bCs/>
          <w:color w:val="000000" w:themeColor="text1"/>
          <w:sz w:val="24"/>
          <w:szCs w:val="24"/>
          <w:u w:val="single"/>
          <w:lang w:val="en-US"/>
        </w:rPr>
      </w:pPr>
      <w:r w:rsidRPr="004A0C0A">
        <w:rPr>
          <w:rFonts w:ascii="Arial" w:hAnsi="Arial" w:cs="Arial"/>
          <w:b/>
          <w:bCs/>
          <w:color w:val="000000" w:themeColor="text1"/>
          <w:sz w:val="24"/>
          <w:szCs w:val="24"/>
          <w:u w:val="single"/>
          <w:lang w:val="en-US"/>
        </w:rPr>
        <w:t>KEY CORPORATE ACCOUNTABILITIES</w:t>
      </w:r>
    </w:p>
    <w:p w14:paraId="57EA55FC" w14:textId="77777777" w:rsidR="004A0C0A" w:rsidRPr="004A0C0A" w:rsidRDefault="004A0C0A" w:rsidP="004A0C0A">
      <w:pPr>
        <w:spacing w:before="100" w:beforeAutospacing="1" w:after="100" w:afterAutospacing="1" w:line="240" w:lineRule="auto"/>
        <w:ind w:right="249"/>
        <w:rPr>
          <w:rFonts w:ascii="Arial" w:hAnsi="Arial" w:cs="Arial"/>
          <w:color w:val="000000" w:themeColor="text1"/>
          <w:sz w:val="24"/>
          <w:szCs w:val="24"/>
          <w:lang w:val="en-US"/>
        </w:rPr>
      </w:pPr>
      <w:r w:rsidRPr="004A0C0A">
        <w:rPr>
          <w:rFonts w:ascii="Arial" w:hAnsi="Arial" w:cs="Arial"/>
          <w:color w:val="000000" w:themeColor="text1"/>
          <w:sz w:val="24"/>
          <w:szCs w:val="24"/>
          <w:lang w:val="en-US"/>
        </w:rPr>
        <w:t>To work with colleagues to achieve service plan objectives/targets</w:t>
      </w:r>
    </w:p>
    <w:p w14:paraId="53F184AE" w14:textId="77777777" w:rsidR="004A0C0A" w:rsidRPr="004A0C0A" w:rsidRDefault="004A0C0A" w:rsidP="004A0C0A">
      <w:pPr>
        <w:spacing w:before="100" w:beforeAutospacing="1" w:after="100" w:afterAutospacing="1" w:line="240" w:lineRule="auto"/>
        <w:ind w:right="249"/>
        <w:rPr>
          <w:rFonts w:ascii="Arial" w:hAnsi="Arial" w:cs="Arial"/>
          <w:color w:val="000000" w:themeColor="text1"/>
          <w:sz w:val="24"/>
          <w:szCs w:val="24"/>
          <w:lang w:val="en-US"/>
        </w:rPr>
      </w:pPr>
      <w:r w:rsidRPr="004A0C0A">
        <w:rPr>
          <w:rFonts w:ascii="Arial" w:hAnsi="Arial" w:cs="Arial"/>
          <w:color w:val="000000" w:themeColor="text1"/>
          <w:sz w:val="24"/>
          <w:szCs w:val="24"/>
          <w:lang w:val="en-US"/>
        </w:rPr>
        <w:t xml:space="preserve">To participate in </w:t>
      </w:r>
      <w:proofErr w:type="gramStart"/>
      <w:r w:rsidRPr="004A0C0A">
        <w:rPr>
          <w:rFonts w:ascii="Arial" w:hAnsi="Arial" w:cs="Arial"/>
          <w:color w:val="000000" w:themeColor="text1"/>
          <w:sz w:val="24"/>
          <w:szCs w:val="24"/>
          <w:lang w:val="en-US"/>
        </w:rPr>
        <w:t>one to one</w:t>
      </w:r>
      <w:proofErr w:type="gramEnd"/>
      <w:r w:rsidRPr="004A0C0A">
        <w:rPr>
          <w:rFonts w:ascii="Arial" w:hAnsi="Arial" w:cs="Arial"/>
          <w:color w:val="000000" w:themeColor="text1"/>
          <w:sz w:val="24"/>
          <w:szCs w:val="24"/>
          <w:lang w:val="en-US"/>
        </w:rPr>
        <w:t xml:space="preserve"> Performance Development Reviews and contribute to the identification of own and team development needs</w:t>
      </w:r>
    </w:p>
    <w:p w14:paraId="737BE2C5" w14:textId="77777777" w:rsidR="004A0C0A" w:rsidRPr="004A0C0A" w:rsidRDefault="004A0C0A" w:rsidP="004A0C0A">
      <w:pPr>
        <w:spacing w:before="100" w:beforeAutospacing="1" w:after="100" w:afterAutospacing="1" w:line="240" w:lineRule="auto"/>
        <w:ind w:right="249"/>
        <w:rPr>
          <w:rFonts w:ascii="Arial" w:hAnsi="Arial" w:cs="Arial"/>
          <w:color w:val="000000" w:themeColor="text1"/>
          <w:sz w:val="24"/>
          <w:szCs w:val="24"/>
          <w:lang w:val="en-US"/>
        </w:rPr>
      </w:pPr>
      <w:r w:rsidRPr="004A0C0A">
        <w:rPr>
          <w:rFonts w:ascii="Arial" w:hAnsi="Arial" w:cs="Arial"/>
          <w:color w:val="000000" w:themeColor="text1"/>
          <w:sz w:val="24"/>
          <w:szCs w:val="24"/>
          <w:lang w:val="en-US"/>
        </w:rPr>
        <w:t>To actively promote the Council's Fair Access, Diversity and Inclusion Policy and observe the standard of conduct which prevents discrimination taking place</w:t>
      </w:r>
    </w:p>
    <w:p w14:paraId="72B79E6B" w14:textId="77777777" w:rsidR="004A0C0A" w:rsidRPr="004A0C0A" w:rsidRDefault="004A0C0A" w:rsidP="004A0C0A">
      <w:pPr>
        <w:spacing w:before="100" w:beforeAutospacing="1" w:after="100" w:afterAutospacing="1" w:line="240" w:lineRule="auto"/>
        <w:ind w:right="249"/>
        <w:rPr>
          <w:rFonts w:ascii="Arial" w:hAnsi="Arial" w:cs="Arial"/>
          <w:color w:val="000000" w:themeColor="text1"/>
          <w:sz w:val="24"/>
          <w:szCs w:val="24"/>
          <w:lang w:val="en-US"/>
        </w:rPr>
      </w:pPr>
      <w:r w:rsidRPr="004A0C0A">
        <w:rPr>
          <w:rFonts w:ascii="Arial" w:hAnsi="Arial" w:cs="Arial"/>
          <w:color w:val="000000" w:themeColor="text1"/>
          <w:sz w:val="24"/>
          <w:szCs w:val="24"/>
          <w:lang w:val="en-US"/>
        </w:rPr>
        <w:t xml:space="preserve">To ensure full compliance with the Health and Safety at Work Act 1974, the Council's Health and Safety Policy and all locally agreed safe methods of </w:t>
      </w:r>
      <w:proofErr w:type="gramStart"/>
      <w:r w:rsidRPr="004A0C0A">
        <w:rPr>
          <w:rFonts w:ascii="Arial" w:hAnsi="Arial" w:cs="Arial"/>
          <w:color w:val="000000" w:themeColor="text1"/>
          <w:sz w:val="24"/>
          <w:szCs w:val="24"/>
          <w:lang w:val="en-US"/>
        </w:rPr>
        <w:t>work</w:t>
      </w:r>
      <w:proofErr w:type="gramEnd"/>
    </w:p>
    <w:p w14:paraId="09455CA5" w14:textId="77777777" w:rsidR="004A0C0A" w:rsidRPr="004A0C0A" w:rsidRDefault="004A0C0A" w:rsidP="004A0C0A">
      <w:pPr>
        <w:spacing w:before="100" w:beforeAutospacing="1" w:after="100" w:afterAutospacing="1" w:line="240" w:lineRule="auto"/>
        <w:ind w:right="249"/>
        <w:rPr>
          <w:rFonts w:ascii="Arial" w:hAnsi="Arial" w:cs="Arial"/>
          <w:color w:val="000000" w:themeColor="text1"/>
          <w:sz w:val="24"/>
          <w:szCs w:val="24"/>
          <w:lang w:val="en-US"/>
        </w:rPr>
      </w:pPr>
      <w:r w:rsidRPr="004A0C0A">
        <w:rPr>
          <w:rFonts w:ascii="Arial" w:hAnsi="Arial" w:cs="Arial"/>
          <w:color w:val="000000" w:themeColor="text1"/>
          <w:sz w:val="24"/>
          <w:szCs w:val="24"/>
          <w:lang w:val="en-US"/>
        </w:rPr>
        <w:t>To fully understand and be aware of the commitment to the duty under Section 17 of the Crime and Disorder Act 1998 to prevent crime and disorder</w:t>
      </w:r>
    </w:p>
    <w:p w14:paraId="44FFDD77" w14:textId="77777777" w:rsidR="004A0C0A" w:rsidRPr="004A0C0A" w:rsidRDefault="004A0C0A" w:rsidP="004A0C0A">
      <w:pPr>
        <w:spacing w:before="100" w:beforeAutospacing="1" w:after="100" w:afterAutospacing="1" w:line="240" w:lineRule="auto"/>
        <w:ind w:right="249"/>
        <w:rPr>
          <w:rFonts w:ascii="Arial" w:hAnsi="Arial" w:cs="Arial"/>
          <w:color w:val="000000" w:themeColor="text1"/>
          <w:sz w:val="24"/>
          <w:szCs w:val="24"/>
          <w:lang w:val="en-US"/>
        </w:rPr>
      </w:pPr>
      <w:r w:rsidRPr="004A0C0A">
        <w:rPr>
          <w:rFonts w:ascii="Arial" w:hAnsi="Arial" w:cs="Arial"/>
          <w:color w:val="000000" w:themeColor="text1"/>
          <w:sz w:val="24"/>
          <w:szCs w:val="24"/>
          <w:lang w:val="en-US"/>
        </w:rPr>
        <w:t>At the discretion of the Head of Service, such other activities as may from time to time be agreed consistent with the nature of the job described above</w:t>
      </w:r>
    </w:p>
    <w:p w14:paraId="26DFE890" w14:textId="77777777" w:rsidR="004A0C0A" w:rsidRPr="004A0C0A" w:rsidRDefault="004A0C0A" w:rsidP="004A0C0A">
      <w:pPr>
        <w:spacing w:before="40" w:after="0" w:line="240" w:lineRule="auto"/>
        <w:rPr>
          <w:rFonts w:ascii="Arial" w:hAnsi="Arial" w:cs="Arial"/>
          <w:b/>
          <w:bCs/>
          <w:color w:val="000000" w:themeColor="text1"/>
          <w:sz w:val="24"/>
          <w:szCs w:val="24"/>
          <w:u w:val="single"/>
        </w:rPr>
      </w:pPr>
    </w:p>
    <w:p w14:paraId="76E996FA" w14:textId="77777777" w:rsidR="004A0C0A" w:rsidRPr="004A0C0A" w:rsidRDefault="004A0C0A" w:rsidP="004A0C0A">
      <w:pPr>
        <w:spacing w:before="40" w:after="0" w:line="240" w:lineRule="auto"/>
        <w:rPr>
          <w:rFonts w:ascii="Arial" w:hAnsi="Arial" w:cs="Arial"/>
          <w:b/>
          <w:bCs/>
          <w:color w:val="000000" w:themeColor="text1"/>
          <w:sz w:val="24"/>
          <w:szCs w:val="24"/>
          <w:u w:val="single"/>
        </w:rPr>
      </w:pPr>
      <w:r w:rsidRPr="004A0C0A">
        <w:rPr>
          <w:rFonts w:ascii="Arial" w:hAnsi="Arial" w:cs="Arial"/>
          <w:b/>
          <w:bCs/>
          <w:color w:val="000000" w:themeColor="text1"/>
          <w:sz w:val="24"/>
          <w:szCs w:val="24"/>
          <w:u w:val="single"/>
        </w:rPr>
        <w:t>ACCOUNTABILITIES TO CHILDREN AND YOUNG PEOPLE</w:t>
      </w:r>
    </w:p>
    <w:p w14:paraId="7A51FDA3" w14:textId="77777777" w:rsidR="004A0C0A" w:rsidRPr="004A0C0A" w:rsidRDefault="004A0C0A" w:rsidP="004A0C0A">
      <w:pPr>
        <w:spacing w:before="40" w:after="0" w:line="240" w:lineRule="auto"/>
        <w:rPr>
          <w:rFonts w:ascii="Arial" w:hAnsi="Arial" w:cs="Arial"/>
          <w:color w:val="000000" w:themeColor="text1"/>
          <w:sz w:val="24"/>
          <w:szCs w:val="24"/>
        </w:rPr>
      </w:pPr>
    </w:p>
    <w:p w14:paraId="367C4A21" w14:textId="77777777" w:rsidR="004A0C0A" w:rsidRPr="004A0C0A" w:rsidRDefault="004A0C0A" w:rsidP="004A0C0A">
      <w:pPr>
        <w:spacing w:before="40" w:after="0" w:line="240" w:lineRule="auto"/>
        <w:rPr>
          <w:rFonts w:ascii="Arial" w:hAnsi="Arial" w:cs="Arial"/>
          <w:color w:val="000000" w:themeColor="text1"/>
          <w:sz w:val="24"/>
          <w:szCs w:val="24"/>
        </w:rPr>
      </w:pPr>
      <w:r w:rsidRPr="004A0C0A">
        <w:rPr>
          <w:rFonts w:ascii="Arial" w:hAnsi="Arial" w:cs="Arial"/>
          <w:color w:val="000000" w:themeColor="text1"/>
          <w:sz w:val="24"/>
          <w:szCs w:val="24"/>
        </w:rPr>
        <w:t>The children and young people of Medway have said the following qualities are really important to them:</w:t>
      </w:r>
    </w:p>
    <w:p w14:paraId="5934ADD3" w14:textId="77777777" w:rsidR="004A0C0A" w:rsidRPr="004A0C0A" w:rsidRDefault="004A0C0A" w:rsidP="004A0C0A">
      <w:pPr>
        <w:spacing w:before="40" w:after="0" w:line="240" w:lineRule="auto"/>
        <w:ind w:left="460"/>
        <w:rPr>
          <w:rFonts w:ascii="Arial" w:hAnsi="Arial" w:cs="Arial"/>
          <w:color w:val="000000" w:themeColor="text1"/>
          <w:sz w:val="24"/>
          <w:szCs w:val="24"/>
        </w:rPr>
      </w:pPr>
    </w:p>
    <w:p w14:paraId="54FD6FB0" w14:textId="77777777" w:rsidR="004A0C0A" w:rsidRPr="004A0C0A" w:rsidRDefault="004A0C0A" w:rsidP="004A0C0A">
      <w:pPr>
        <w:widowControl w:val="0"/>
        <w:numPr>
          <w:ilvl w:val="0"/>
          <w:numId w:val="1"/>
        </w:numPr>
        <w:autoSpaceDE w:val="0"/>
        <w:autoSpaceDN w:val="0"/>
        <w:adjustRightInd w:val="0"/>
        <w:spacing w:before="40" w:after="0" w:line="240" w:lineRule="auto"/>
        <w:ind w:left="1540"/>
        <w:contextualSpacing/>
        <w:rPr>
          <w:rFonts w:ascii="Arial" w:hAnsi="Arial" w:cs="Arial"/>
          <w:color w:val="000000" w:themeColor="text1"/>
          <w:sz w:val="24"/>
          <w:szCs w:val="24"/>
        </w:rPr>
      </w:pPr>
      <w:r w:rsidRPr="004A0C0A">
        <w:rPr>
          <w:rFonts w:ascii="Arial" w:hAnsi="Arial" w:cs="Arial"/>
          <w:color w:val="000000" w:themeColor="text1"/>
          <w:sz w:val="24"/>
          <w:szCs w:val="24"/>
        </w:rPr>
        <w:t>Be a good listener</w:t>
      </w:r>
    </w:p>
    <w:p w14:paraId="19B28C54" w14:textId="77777777" w:rsidR="004A0C0A" w:rsidRPr="004A0C0A" w:rsidRDefault="004A0C0A" w:rsidP="004A0C0A">
      <w:pPr>
        <w:widowControl w:val="0"/>
        <w:numPr>
          <w:ilvl w:val="0"/>
          <w:numId w:val="1"/>
        </w:numPr>
        <w:autoSpaceDE w:val="0"/>
        <w:autoSpaceDN w:val="0"/>
        <w:adjustRightInd w:val="0"/>
        <w:spacing w:before="40" w:after="0" w:line="240" w:lineRule="auto"/>
        <w:ind w:left="1540"/>
        <w:contextualSpacing/>
        <w:rPr>
          <w:rFonts w:ascii="Arial" w:hAnsi="Arial" w:cs="Arial"/>
          <w:color w:val="000000" w:themeColor="text1"/>
          <w:sz w:val="24"/>
          <w:szCs w:val="24"/>
        </w:rPr>
      </w:pPr>
      <w:r w:rsidRPr="004A0C0A">
        <w:rPr>
          <w:rFonts w:ascii="Arial" w:hAnsi="Arial" w:cs="Arial"/>
          <w:color w:val="000000" w:themeColor="text1"/>
          <w:sz w:val="24"/>
          <w:szCs w:val="24"/>
        </w:rPr>
        <w:t>Be non-judgemental</w:t>
      </w:r>
    </w:p>
    <w:p w14:paraId="71BE40BD" w14:textId="77777777" w:rsidR="004A0C0A" w:rsidRPr="004A0C0A" w:rsidRDefault="004A0C0A" w:rsidP="004A0C0A">
      <w:pPr>
        <w:widowControl w:val="0"/>
        <w:numPr>
          <w:ilvl w:val="0"/>
          <w:numId w:val="1"/>
        </w:numPr>
        <w:autoSpaceDE w:val="0"/>
        <w:autoSpaceDN w:val="0"/>
        <w:adjustRightInd w:val="0"/>
        <w:spacing w:before="40" w:after="0" w:line="240" w:lineRule="auto"/>
        <w:ind w:left="1540"/>
        <w:contextualSpacing/>
        <w:rPr>
          <w:rFonts w:ascii="Arial" w:hAnsi="Arial" w:cs="Arial"/>
          <w:color w:val="000000" w:themeColor="text1"/>
          <w:sz w:val="24"/>
          <w:szCs w:val="24"/>
        </w:rPr>
      </w:pPr>
      <w:r w:rsidRPr="004A0C0A">
        <w:rPr>
          <w:rFonts w:ascii="Arial" w:hAnsi="Arial" w:cs="Arial"/>
          <w:color w:val="000000" w:themeColor="text1"/>
          <w:sz w:val="24"/>
          <w:szCs w:val="24"/>
        </w:rPr>
        <w:t>Be consistent and Stable</w:t>
      </w:r>
    </w:p>
    <w:p w14:paraId="2AC684C7" w14:textId="77777777" w:rsidR="004A0C0A" w:rsidRPr="004A0C0A" w:rsidRDefault="004A0C0A" w:rsidP="004A0C0A">
      <w:pPr>
        <w:widowControl w:val="0"/>
        <w:numPr>
          <w:ilvl w:val="0"/>
          <w:numId w:val="1"/>
        </w:numPr>
        <w:autoSpaceDE w:val="0"/>
        <w:autoSpaceDN w:val="0"/>
        <w:adjustRightInd w:val="0"/>
        <w:spacing w:before="40" w:after="0" w:line="240" w:lineRule="auto"/>
        <w:ind w:left="1540"/>
        <w:contextualSpacing/>
        <w:rPr>
          <w:rFonts w:ascii="Arial" w:hAnsi="Arial" w:cs="Arial"/>
          <w:color w:val="000000" w:themeColor="text1"/>
          <w:sz w:val="24"/>
          <w:szCs w:val="24"/>
        </w:rPr>
      </w:pPr>
      <w:r w:rsidRPr="004A0C0A">
        <w:rPr>
          <w:rFonts w:ascii="Arial" w:hAnsi="Arial" w:cs="Arial"/>
          <w:color w:val="000000" w:themeColor="text1"/>
          <w:sz w:val="24"/>
          <w:szCs w:val="24"/>
        </w:rPr>
        <w:t>Be contactable</w:t>
      </w:r>
    </w:p>
    <w:p w14:paraId="1CE09259" w14:textId="77777777" w:rsidR="004A0C0A" w:rsidRPr="004A0C0A" w:rsidRDefault="004A0C0A" w:rsidP="004A0C0A">
      <w:pPr>
        <w:widowControl w:val="0"/>
        <w:numPr>
          <w:ilvl w:val="0"/>
          <w:numId w:val="1"/>
        </w:numPr>
        <w:autoSpaceDE w:val="0"/>
        <w:autoSpaceDN w:val="0"/>
        <w:adjustRightInd w:val="0"/>
        <w:spacing w:before="40" w:after="0" w:line="240" w:lineRule="auto"/>
        <w:ind w:left="1540"/>
        <w:contextualSpacing/>
        <w:rPr>
          <w:rFonts w:ascii="Arial" w:hAnsi="Arial" w:cs="Arial"/>
          <w:color w:val="000000" w:themeColor="text1"/>
          <w:sz w:val="24"/>
          <w:szCs w:val="24"/>
        </w:rPr>
      </w:pPr>
      <w:r w:rsidRPr="004A0C0A">
        <w:rPr>
          <w:rFonts w:ascii="Arial" w:hAnsi="Arial" w:cs="Arial"/>
          <w:color w:val="000000" w:themeColor="text1"/>
          <w:sz w:val="24"/>
          <w:szCs w:val="24"/>
        </w:rPr>
        <w:t>Understand me</w:t>
      </w:r>
    </w:p>
    <w:p w14:paraId="6E5B21D1" w14:textId="77777777" w:rsidR="004A0C0A" w:rsidRPr="004A0C0A" w:rsidRDefault="004A0C0A" w:rsidP="004A0C0A">
      <w:pPr>
        <w:widowControl w:val="0"/>
        <w:numPr>
          <w:ilvl w:val="0"/>
          <w:numId w:val="1"/>
        </w:numPr>
        <w:autoSpaceDE w:val="0"/>
        <w:autoSpaceDN w:val="0"/>
        <w:adjustRightInd w:val="0"/>
        <w:spacing w:before="40" w:after="0" w:line="240" w:lineRule="auto"/>
        <w:ind w:left="1540"/>
        <w:contextualSpacing/>
        <w:rPr>
          <w:rFonts w:ascii="Arial" w:hAnsi="Arial" w:cs="Arial"/>
          <w:color w:val="000000" w:themeColor="text1"/>
          <w:sz w:val="24"/>
          <w:szCs w:val="24"/>
        </w:rPr>
      </w:pPr>
      <w:r w:rsidRPr="004A0C0A">
        <w:rPr>
          <w:rFonts w:ascii="Arial" w:hAnsi="Arial" w:cs="Arial"/>
          <w:color w:val="000000" w:themeColor="text1"/>
          <w:sz w:val="24"/>
          <w:szCs w:val="24"/>
        </w:rPr>
        <w:t>Be honest</w:t>
      </w:r>
    </w:p>
    <w:p w14:paraId="392D45B0" w14:textId="77777777" w:rsidR="004A0C0A" w:rsidRPr="004A0C0A" w:rsidRDefault="004A0C0A" w:rsidP="004A0C0A">
      <w:pPr>
        <w:widowControl w:val="0"/>
        <w:numPr>
          <w:ilvl w:val="0"/>
          <w:numId w:val="1"/>
        </w:numPr>
        <w:autoSpaceDE w:val="0"/>
        <w:autoSpaceDN w:val="0"/>
        <w:adjustRightInd w:val="0"/>
        <w:spacing w:before="40" w:after="0" w:line="240" w:lineRule="auto"/>
        <w:ind w:left="1540"/>
        <w:contextualSpacing/>
        <w:rPr>
          <w:rFonts w:ascii="Arial" w:hAnsi="Arial" w:cs="Arial"/>
          <w:color w:val="000000" w:themeColor="text1"/>
          <w:sz w:val="24"/>
          <w:szCs w:val="24"/>
        </w:rPr>
      </w:pPr>
      <w:r w:rsidRPr="004A0C0A">
        <w:rPr>
          <w:rFonts w:ascii="Arial" w:hAnsi="Arial" w:cs="Arial"/>
          <w:color w:val="000000" w:themeColor="text1"/>
          <w:sz w:val="24"/>
          <w:szCs w:val="24"/>
        </w:rPr>
        <w:t>Be Focused</w:t>
      </w:r>
    </w:p>
    <w:p w14:paraId="18D74708" w14:textId="77777777" w:rsidR="004A0C0A" w:rsidRPr="004A0C0A" w:rsidRDefault="004A0C0A" w:rsidP="004A0C0A">
      <w:pPr>
        <w:widowControl w:val="0"/>
        <w:numPr>
          <w:ilvl w:val="0"/>
          <w:numId w:val="1"/>
        </w:numPr>
        <w:autoSpaceDE w:val="0"/>
        <w:autoSpaceDN w:val="0"/>
        <w:adjustRightInd w:val="0"/>
        <w:spacing w:before="40" w:after="0" w:line="240" w:lineRule="auto"/>
        <w:ind w:left="1540"/>
        <w:contextualSpacing/>
        <w:rPr>
          <w:rFonts w:ascii="Arial" w:hAnsi="Arial" w:cs="Arial"/>
          <w:color w:val="000000" w:themeColor="text1"/>
          <w:sz w:val="24"/>
          <w:szCs w:val="24"/>
        </w:rPr>
      </w:pPr>
      <w:r w:rsidRPr="004A0C0A">
        <w:rPr>
          <w:rFonts w:ascii="Arial" w:hAnsi="Arial" w:cs="Arial"/>
          <w:color w:val="000000" w:themeColor="text1"/>
          <w:sz w:val="24"/>
          <w:szCs w:val="24"/>
        </w:rPr>
        <w:t>Be realistic</w:t>
      </w:r>
    </w:p>
    <w:p w14:paraId="15CCCC6F" w14:textId="77777777" w:rsidR="004A0C0A" w:rsidRPr="004A0C0A" w:rsidRDefault="004A0C0A" w:rsidP="004A0C0A">
      <w:pPr>
        <w:widowControl w:val="0"/>
        <w:numPr>
          <w:ilvl w:val="0"/>
          <w:numId w:val="1"/>
        </w:numPr>
        <w:autoSpaceDE w:val="0"/>
        <w:autoSpaceDN w:val="0"/>
        <w:adjustRightInd w:val="0"/>
        <w:spacing w:before="40" w:after="0" w:line="240" w:lineRule="auto"/>
        <w:ind w:left="1540"/>
        <w:contextualSpacing/>
        <w:rPr>
          <w:rFonts w:ascii="Arial" w:hAnsi="Arial" w:cs="Arial"/>
          <w:color w:val="000000" w:themeColor="text1"/>
          <w:sz w:val="24"/>
          <w:szCs w:val="24"/>
        </w:rPr>
      </w:pPr>
      <w:r w:rsidRPr="004A0C0A">
        <w:rPr>
          <w:rFonts w:ascii="Arial" w:hAnsi="Arial" w:cs="Arial"/>
          <w:color w:val="000000" w:themeColor="text1"/>
          <w:sz w:val="24"/>
          <w:szCs w:val="24"/>
        </w:rPr>
        <w:t>Be a good timekeeper</w:t>
      </w:r>
    </w:p>
    <w:p w14:paraId="6CCB7F96" w14:textId="77777777" w:rsidR="004A0C0A" w:rsidRPr="004A0C0A" w:rsidRDefault="004A0C0A" w:rsidP="004A0C0A">
      <w:pPr>
        <w:widowControl w:val="0"/>
        <w:numPr>
          <w:ilvl w:val="0"/>
          <w:numId w:val="1"/>
        </w:numPr>
        <w:autoSpaceDE w:val="0"/>
        <w:autoSpaceDN w:val="0"/>
        <w:adjustRightInd w:val="0"/>
        <w:spacing w:before="40" w:after="0" w:line="240" w:lineRule="auto"/>
        <w:ind w:left="1540"/>
        <w:contextualSpacing/>
        <w:rPr>
          <w:rFonts w:ascii="Arial" w:hAnsi="Arial" w:cs="Arial"/>
          <w:color w:val="000000" w:themeColor="text1"/>
          <w:sz w:val="24"/>
          <w:szCs w:val="24"/>
        </w:rPr>
      </w:pPr>
      <w:r w:rsidRPr="004A0C0A">
        <w:rPr>
          <w:rFonts w:ascii="Arial" w:hAnsi="Arial" w:cs="Arial"/>
          <w:color w:val="000000" w:themeColor="text1"/>
          <w:sz w:val="24"/>
          <w:szCs w:val="24"/>
        </w:rPr>
        <w:t>Be resourceful in your approach</w:t>
      </w:r>
    </w:p>
    <w:p w14:paraId="55EA7F59" w14:textId="77777777" w:rsidR="004A0C0A" w:rsidRPr="004A0C0A" w:rsidRDefault="004A0C0A" w:rsidP="004A0C0A">
      <w:pPr>
        <w:spacing w:before="40" w:after="0" w:line="240" w:lineRule="auto"/>
        <w:ind w:left="460"/>
        <w:contextualSpacing/>
        <w:rPr>
          <w:rFonts w:ascii="Arial" w:hAnsi="Arial" w:cs="Arial"/>
          <w:color w:val="000000" w:themeColor="text1"/>
          <w:sz w:val="24"/>
          <w:szCs w:val="24"/>
        </w:rPr>
      </w:pPr>
    </w:p>
    <w:p w14:paraId="20245BDD" w14:textId="77777777" w:rsidR="004A0C0A" w:rsidRPr="004A0C0A" w:rsidRDefault="004A0C0A" w:rsidP="004A0C0A">
      <w:pPr>
        <w:spacing w:before="40" w:after="0" w:line="240" w:lineRule="auto"/>
        <w:rPr>
          <w:rFonts w:ascii="Arial" w:hAnsi="Arial" w:cs="Arial"/>
          <w:color w:val="000000" w:themeColor="text1"/>
          <w:sz w:val="24"/>
          <w:szCs w:val="24"/>
        </w:rPr>
      </w:pPr>
      <w:r w:rsidRPr="004A0C0A">
        <w:rPr>
          <w:rFonts w:ascii="Arial" w:hAnsi="Arial" w:cs="Arial"/>
          <w:color w:val="000000" w:themeColor="text1"/>
          <w:sz w:val="24"/>
          <w:szCs w:val="24"/>
        </w:rPr>
        <w:t>Be ambitious for young people and promote others to share the same drive.</w:t>
      </w:r>
    </w:p>
    <w:p w14:paraId="2DE501A8" w14:textId="77777777" w:rsidR="004A0C0A" w:rsidRPr="004A0C0A" w:rsidRDefault="004A0C0A" w:rsidP="004A0C0A">
      <w:pPr>
        <w:spacing w:before="40" w:after="0" w:line="240" w:lineRule="auto"/>
        <w:ind w:left="460"/>
        <w:rPr>
          <w:rFonts w:ascii="Arial" w:hAnsi="Arial" w:cs="Arial"/>
          <w:color w:val="000000" w:themeColor="text1"/>
          <w:sz w:val="24"/>
          <w:szCs w:val="24"/>
        </w:rPr>
      </w:pPr>
    </w:p>
    <w:p w14:paraId="457D51BD" w14:textId="77777777" w:rsidR="004A0C0A" w:rsidRPr="004A0C0A" w:rsidRDefault="004A0C0A" w:rsidP="004A0C0A">
      <w:pPr>
        <w:spacing w:before="40" w:after="0" w:line="240" w:lineRule="auto"/>
        <w:contextualSpacing/>
        <w:rPr>
          <w:rFonts w:ascii="Arial" w:hAnsi="Arial" w:cs="Arial"/>
          <w:color w:val="000000" w:themeColor="text1"/>
          <w:sz w:val="24"/>
          <w:szCs w:val="24"/>
        </w:rPr>
      </w:pPr>
      <w:r w:rsidRPr="004A0C0A">
        <w:rPr>
          <w:rFonts w:ascii="Arial" w:hAnsi="Arial" w:cs="Arial"/>
          <w:color w:val="000000" w:themeColor="text1"/>
          <w:sz w:val="24"/>
          <w:szCs w:val="24"/>
        </w:rPr>
        <w:t>Champion Children and Young People’s views and rights in everything you do.</w:t>
      </w:r>
    </w:p>
    <w:p w14:paraId="73B592FA" w14:textId="77777777" w:rsidR="004A0C0A" w:rsidRPr="004A0C0A" w:rsidRDefault="004A0C0A" w:rsidP="004A0C0A">
      <w:pPr>
        <w:spacing w:before="40" w:after="0" w:line="240" w:lineRule="auto"/>
        <w:ind w:left="460"/>
        <w:rPr>
          <w:rFonts w:ascii="Arial" w:hAnsi="Arial" w:cs="Arial"/>
          <w:color w:val="000000" w:themeColor="text1"/>
          <w:sz w:val="24"/>
          <w:szCs w:val="24"/>
        </w:rPr>
      </w:pPr>
    </w:p>
    <w:p w14:paraId="17D4806D" w14:textId="77777777" w:rsidR="004A0C0A" w:rsidRPr="004A0C0A" w:rsidRDefault="004A0C0A" w:rsidP="004A0C0A">
      <w:pPr>
        <w:spacing w:before="40" w:after="0" w:line="240" w:lineRule="auto"/>
        <w:contextualSpacing/>
        <w:rPr>
          <w:rFonts w:ascii="Arial" w:hAnsi="Arial" w:cs="Arial"/>
          <w:color w:val="000000" w:themeColor="text1"/>
          <w:sz w:val="24"/>
          <w:szCs w:val="24"/>
        </w:rPr>
      </w:pPr>
      <w:r w:rsidRPr="004A0C0A">
        <w:rPr>
          <w:rFonts w:ascii="Arial" w:hAnsi="Arial" w:cs="Arial"/>
          <w:color w:val="000000" w:themeColor="text1"/>
          <w:sz w:val="24"/>
          <w:szCs w:val="24"/>
        </w:rPr>
        <w:t>Ensure Children and Young People’s voices are listened to and acted upon.</w:t>
      </w:r>
    </w:p>
    <w:p w14:paraId="4E4F95F6" w14:textId="77777777" w:rsidR="004A0C0A" w:rsidRPr="004A0C0A" w:rsidRDefault="004A0C0A" w:rsidP="004A0C0A">
      <w:pPr>
        <w:spacing w:before="40" w:after="0" w:line="240" w:lineRule="auto"/>
        <w:ind w:left="460"/>
        <w:rPr>
          <w:rFonts w:ascii="Arial" w:hAnsi="Arial" w:cs="Arial"/>
          <w:color w:val="000000" w:themeColor="text1"/>
          <w:sz w:val="24"/>
          <w:szCs w:val="24"/>
        </w:rPr>
      </w:pPr>
    </w:p>
    <w:p w14:paraId="5E38D954" w14:textId="77777777" w:rsidR="004A0C0A" w:rsidRPr="004A0C0A" w:rsidRDefault="004A0C0A" w:rsidP="004A0C0A">
      <w:pPr>
        <w:spacing w:before="40" w:after="0" w:line="240" w:lineRule="auto"/>
        <w:contextualSpacing/>
        <w:rPr>
          <w:rFonts w:ascii="Arial" w:hAnsi="Arial" w:cs="Arial"/>
          <w:color w:val="000000" w:themeColor="text1"/>
          <w:sz w:val="24"/>
          <w:szCs w:val="24"/>
        </w:rPr>
      </w:pPr>
      <w:r w:rsidRPr="004A0C0A">
        <w:rPr>
          <w:rFonts w:ascii="Arial" w:hAnsi="Arial" w:cs="Arial"/>
          <w:color w:val="000000" w:themeColor="text1"/>
          <w:sz w:val="24"/>
          <w:szCs w:val="24"/>
        </w:rPr>
        <w:t>‘Do what you say and say what you do’.</w:t>
      </w:r>
    </w:p>
    <w:p w14:paraId="45F658FC" w14:textId="77777777" w:rsidR="004A0C0A" w:rsidRPr="004A0C0A" w:rsidRDefault="004A0C0A" w:rsidP="004A0C0A">
      <w:pPr>
        <w:spacing w:before="40" w:after="0" w:line="240" w:lineRule="auto"/>
        <w:contextualSpacing/>
        <w:rPr>
          <w:rFonts w:ascii="Arial" w:hAnsi="Arial" w:cs="Arial"/>
          <w:color w:val="000000" w:themeColor="text1"/>
          <w:sz w:val="24"/>
          <w:szCs w:val="24"/>
        </w:rPr>
      </w:pPr>
    </w:p>
    <w:p w14:paraId="16C0A3DA" w14:textId="77777777" w:rsidR="004A0C0A" w:rsidRPr="004A0C0A" w:rsidRDefault="004A0C0A" w:rsidP="004A0C0A">
      <w:pPr>
        <w:spacing w:before="40" w:after="0" w:line="240" w:lineRule="auto"/>
        <w:contextualSpacing/>
        <w:rPr>
          <w:rFonts w:ascii="Arial" w:hAnsi="Arial" w:cs="Arial"/>
          <w:color w:val="000000" w:themeColor="text1"/>
          <w:sz w:val="24"/>
          <w:szCs w:val="24"/>
        </w:rPr>
      </w:pPr>
    </w:p>
    <w:p w14:paraId="775A8FAC" w14:textId="77777777" w:rsidR="004A0C0A" w:rsidRPr="004A0C0A" w:rsidRDefault="004A0C0A" w:rsidP="004A0C0A">
      <w:pPr>
        <w:spacing w:before="40" w:after="0" w:line="240" w:lineRule="auto"/>
        <w:contextualSpacing/>
        <w:rPr>
          <w:rFonts w:ascii="Arial" w:hAnsi="Arial" w:cs="Arial"/>
          <w:color w:val="000000" w:themeColor="text1"/>
          <w:sz w:val="24"/>
          <w:szCs w:val="24"/>
        </w:rPr>
      </w:pPr>
    </w:p>
    <w:p w14:paraId="6846C380" w14:textId="77777777" w:rsidR="004A0C0A" w:rsidRPr="004A0C0A" w:rsidRDefault="004A0C0A" w:rsidP="004A0C0A">
      <w:pPr>
        <w:spacing w:before="40" w:after="0" w:line="240" w:lineRule="auto"/>
        <w:contextualSpacing/>
        <w:rPr>
          <w:rFonts w:ascii="Arial" w:hAnsi="Arial" w:cs="Arial"/>
          <w:color w:val="000000" w:themeColor="text1"/>
          <w:sz w:val="24"/>
          <w:szCs w:val="24"/>
        </w:rPr>
      </w:pPr>
    </w:p>
    <w:p w14:paraId="7DC6F5D0" w14:textId="77777777" w:rsidR="004A0C0A" w:rsidRPr="004A0C0A" w:rsidRDefault="004A0C0A" w:rsidP="004A0C0A">
      <w:pPr>
        <w:spacing w:before="40" w:after="0" w:line="240" w:lineRule="auto"/>
        <w:contextualSpacing/>
        <w:rPr>
          <w:rFonts w:ascii="Arial" w:hAnsi="Arial" w:cs="Arial"/>
          <w:color w:val="000000" w:themeColor="text1"/>
          <w:sz w:val="24"/>
          <w:szCs w:val="24"/>
        </w:rPr>
      </w:pPr>
    </w:p>
    <w:p w14:paraId="54D1377B" w14:textId="77777777" w:rsidR="004A0C0A" w:rsidRPr="004A0C0A" w:rsidRDefault="004A0C0A" w:rsidP="004A0C0A">
      <w:pPr>
        <w:spacing w:before="40" w:after="0" w:line="240" w:lineRule="auto"/>
        <w:contextualSpacing/>
        <w:rPr>
          <w:rFonts w:ascii="Arial" w:hAnsi="Arial" w:cs="Arial"/>
          <w:color w:val="000000" w:themeColor="text1"/>
          <w:sz w:val="24"/>
          <w:szCs w:val="24"/>
        </w:rPr>
      </w:pPr>
    </w:p>
    <w:p w14:paraId="794A3A87" w14:textId="77777777" w:rsidR="004A0C0A" w:rsidRPr="004A0C0A" w:rsidRDefault="004A0C0A" w:rsidP="004A0C0A">
      <w:pPr>
        <w:spacing w:before="40" w:after="0" w:line="240" w:lineRule="auto"/>
        <w:contextualSpacing/>
        <w:rPr>
          <w:rFonts w:ascii="Arial" w:hAnsi="Arial" w:cs="Arial"/>
          <w:color w:val="000000" w:themeColor="text1"/>
          <w:sz w:val="24"/>
          <w:szCs w:val="24"/>
        </w:rPr>
      </w:pPr>
    </w:p>
    <w:p w14:paraId="2FB44CDF" w14:textId="77777777" w:rsidR="004A0C0A" w:rsidRPr="004A0C0A" w:rsidRDefault="004A0C0A" w:rsidP="004A0C0A">
      <w:pPr>
        <w:spacing w:before="40" w:after="0" w:line="240" w:lineRule="auto"/>
        <w:contextualSpacing/>
        <w:rPr>
          <w:rFonts w:ascii="Arial" w:hAnsi="Arial" w:cs="Arial"/>
          <w:color w:val="000000" w:themeColor="text1"/>
          <w:sz w:val="24"/>
          <w:szCs w:val="24"/>
        </w:rPr>
      </w:pPr>
    </w:p>
    <w:p w14:paraId="32F5DC5B" w14:textId="77777777" w:rsidR="004A0C0A" w:rsidRPr="004A0C0A" w:rsidRDefault="004A0C0A" w:rsidP="004A0C0A">
      <w:pPr>
        <w:spacing w:before="40" w:after="0" w:line="240" w:lineRule="auto"/>
        <w:contextualSpacing/>
        <w:rPr>
          <w:rFonts w:ascii="Arial" w:hAnsi="Arial" w:cs="Arial"/>
          <w:color w:val="000000" w:themeColor="text1"/>
          <w:sz w:val="24"/>
          <w:szCs w:val="24"/>
        </w:rPr>
      </w:pPr>
    </w:p>
    <w:p w14:paraId="1D1364A1" w14:textId="77777777" w:rsidR="004A0C0A" w:rsidRPr="004A0C0A" w:rsidRDefault="004A0C0A" w:rsidP="004A0C0A">
      <w:pPr>
        <w:spacing w:before="40" w:after="0" w:line="240" w:lineRule="auto"/>
        <w:contextualSpacing/>
        <w:rPr>
          <w:rFonts w:ascii="Arial" w:hAnsi="Arial" w:cs="Arial"/>
          <w:color w:val="000000" w:themeColor="text1"/>
          <w:sz w:val="24"/>
          <w:szCs w:val="24"/>
        </w:rPr>
      </w:pPr>
    </w:p>
    <w:p w14:paraId="0C08389A" w14:textId="77777777" w:rsidR="004A0C0A" w:rsidRPr="004A0C0A" w:rsidRDefault="004A0C0A" w:rsidP="004A0C0A">
      <w:pPr>
        <w:spacing w:before="40" w:after="0" w:line="240" w:lineRule="auto"/>
        <w:contextualSpacing/>
        <w:rPr>
          <w:rFonts w:ascii="Arial" w:hAnsi="Arial" w:cs="Arial"/>
          <w:color w:val="000000" w:themeColor="text1"/>
          <w:sz w:val="24"/>
          <w:szCs w:val="24"/>
        </w:rPr>
      </w:pPr>
    </w:p>
    <w:p w14:paraId="327023B1" w14:textId="77777777" w:rsidR="004A0C0A" w:rsidRPr="004A0C0A" w:rsidRDefault="004A0C0A" w:rsidP="004A0C0A">
      <w:pPr>
        <w:spacing w:before="40" w:after="0" w:line="240" w:lineRule="auto"/>
        <w:contextualSpacing/>
        <w:rPr>
          <w:rFonts w:ascii="Arial" w:hAnsi="Arial" w:cs="Arial"/>
          <w:color w:val="000000" w:themeColor="text1"/>
          <w:sz w:val="24"/>
          <w:szCs w:val="24"/>
        </w:rPr>
      </w:pPr>
    </w:p>
    <w:p w14:paraId="13161C8A" w14:textId="77777777" w:rsidR="004A0C0A" w:rsidRPr="004A0C0A" w:rsidRDefault="004A0C0A" w:rsidP="004A0C0A">
      <w:pPr>
        <w:spacing w:before="40" w:after="0" w:line="240" w:lineRule="auto"/>
        <w:contextualSpacing/>
        <w:rPr>
          <w:rFonts w:ascii="Arial" w:hAnsi="Arial" w:cs="Arial"/>
          <w:color w:val="000000" w:themeColor="text1"/>
          <w:sz w:val="24"/>
          <w:szCs w:val="24"/>
        </w:rPr>
      </w:pPr>
    </w:p>
    <w:p w14:paraId="52518870" w14:textId="77777777" w:rsidR="004A0C0A" w:rsidRPr="004A0C0A" w:rsidRDefault="004A0C0A" w:rsidP="004A0C0A">
      <w:pPr>
        <w:spacing w:before="40" w:after="0" w:line="240" w:lineRule="auto"/>
        <w:contextualSpacing/>
        <w:rPr>
          <w:rFonts w:ascii="Arial" w:hAnsi="Arial" w:cs="Arial"/>
          <w:color w:val="000000" w:themeColor="text1"/>
          <w:sz w:val="24"/>
          <w:szCs w:val="24"/>
        </w:rPr>
      </w:pPr>
    </w:p>
    <w:p w14:paraId="1CEC1445" w14:textId="77777777" w:rsidR="004A0C0A" w:rsidRPr="004A0C0A" w:rsidRDefault="004A0C0A" w:rsidP="004A0C0A">
      <w:pPr>
        <w:spacing w:before="40" w:after="0" w:line="240" w:lineRule="auto"/>
        <w:contextualSpacing/>
        <w:rPr>
          <w:rFonts w:ascii="Arial" w:hAnsi="Arial" w:cs="Arial"/>
          <w:color w:val="000000" w:themeColor="text1"/>
          <w:sz w:val="24"/>
          <w:szCs w:val="24"/>
        </w:rPr>
      </w:pPr>
    </w:p>
    <w:p w14:paraId="27D25DE7" w14:textId="77777777" w:rsidR="004A0C0A" w:rsidRPr="004A0C0A" w:rsidRDefault="004A0C0A" w:rsidP="004A0C0A">
      <w:pPr>
        <w:spacing w:before="40" w:after="0" w:line="240" w:lineRule="auto"/>
        <w:contextualSpacing/>
        <w:rPr>
          <w:rFonts w:ascii="Arial" w:hAnsi="Arial" w:cs="Arial"/>
          <w:color w:val="000000" w:themeColor="text1"/>
          <w:sz w:val="24"/>
          <w:szCs w:val="24"/>
        </w:rPr>
      </w:pPr>
    </w:p>
    <w:p w14:paraId="4C6941A8" w14:textId="77777777" w:rsidR="004A0C0A" w:rsidRPr="004A0C0A" w:rsidRDefault="004A0C0A" w:rsidP="004A0C0A">
      <w:pPr>
        <w:spacing w:before="40" w:after="0" w:line="240" w:lineRule="auto"/>
        <w:contextualSpacing/>
        <w:rPr>
          <w:rFonts w:ascii="Arial" w:hAnsi="Arial" w:cs="Arial"/>
          <w:color w:val="000000" w:themeColor="text1"/>
          <w:sz w:val="24"/>
          <w:szCs w:val="24"/>
        </w:rPr>
      </w:pPr>
    </w:p>
    <w:p w14:paraId="7D08A298" w14:textId="77777777" w:rsidR="004A0C0A" w:rsidRPr="004A0C0A" w:rsidRDefault="004A0C0A" w:rsidP="004A0C0A">
      <w:pPr>
        <w:spacing w:before="40" w:after="0" w:line="240" w:lineRule="auto"/>
        <w:contextualSpacing/>
        <w:rPr>
          <w:rFonts w:ascii="Arial" w:hAnsi="Arial" w:cs="Arial"/>
          <w:color w:val="000000" w:themeColor="text1"/>
          <w:sz w:val="24"/>
          <w:szCs w:val="24"/>
        </w:rPr>
      </w:pPr>
    </w:p>
    <w:p w14:paraId="4F5295E2" w14:textId="77777777" w:rsidR="004A0C0A" w:rsidRPr="004A0C0A" w:rsidRDefault="004A0C0A" w:rsidP="004A0C0A">
      <w:pPr>
        <w:spacing w:before="40" w:after="0" w:line="240" w:lineRule="auto"/>
        <w:contextualSpacing/>
        <w:rPr>
          <w:rFonts w:ascii="Arial" w:hAnsi="Arial" w:cs="Arial"/>
          <w:color w:val="000000" w:themeColor="text1"/>
          <w:sz w:val="24"/>
          <w:szCs w:val="24"/>
        </w:rPr>
      </w:pPr>
    </w:p>
    <w:p w14:paraId="2E4CD1E6" w14:textId="77777777" w:rsidR="004A0C0A" w:rsidRPr="004A0C0A" w:rsidRDefault="004A0C0A" w:rsidP="004A0C0A">
      <w:pPr>
        <w:spacing w:before="40" w:after="0" w:line="240" w:lineRule="auto"/>
        <w:contextualSpacing/>
        <w:rPr>
          <w:rFonts w:ascii="Arial" w:hAnsi="Arial" w:cs="Arial"/>
          <w:color w:val="000000" w:themeColor="text1"/>
          <w:sz w:val="24"/>
          <w:szCs w:val="24"/>
        </w:rPr>
      </w:pPr>
    </w:p>
    <w:p w14:paraId="541D3361" w14:textId="77777777" w:rsidR="004A0C0A" w:rsidRPr="004A0C0A" w:rsidRDefault="004A0C0A" w:rsidP="004A0C0A">
      <w:pPr>
        <w:spacing w:before="40" w:after="0" w:line="240" w:lineRule="auto"/>
        <w:contextualSpacing/>
        <w:rPr>
          <w:rFonts w:ascii="Arial" w:hAnsi="Arial" w:cs="Arial"/>
          <w:color w:val="000000" w:themeColor="text1"/>
          <w:sz w:val="24"/>
          <w:szCs w:val="24"/>
        </w:rPr>
      </w:pPr>
    </w:p>
    <w:p w14:paraId="7F48ED5F" w14:textId="77777777" w:rsidR="004A0C0A" w:rsidRPr="004A0C0A" w:rsidRDefault="004A0C0A" w:rsidP="004A0C0A">
      <w:pPr>
        <w:spacing w:after="0" w:line="240" w:lineRule="auto"/>
        <w:rPr>
          <w:rFonts w:ascii="Arial" w:hAnsi="Arial" w:cs="Arial"/>
          <w:b/>
          <w:bCs/>
          <w:color w:val="000000" w:themeColor="text1"/>
          <w:sz w:val="24"/>
          <w:szCs w:val="24"/>
        </w:rPr>
      </w:pPr>
      <w:r w:rsidRPr="004A0C0A">
        <w:rPr>
          <w:rFonts w:ascii="Arial" w:hAnsi="Arial" w:cs="Arial"/>
          <w:b/>
          <w:bCs/>
          <w:color w:val="000000" w:themeColor="text1"/>
          <w:sz w:val="24"/>
          <w:szCs w:val="24"/>
        </w:rPr>
        <w:br w:type="page"/>
      </w:r>
    </w:p>
    <w:p w14:paraId="2BC74D40" w14:textId="77777777" w:rsidR="004A0C0A" w:rsidRPr="004A0C0A" w:rsidRDefault="004A0C0A" w:rsidP="004A0C0A">
      <w:pPr>
        <w:spacing w:after="0" w:line="240" w:lineRule="auto"/>
        <w:rPr>
          <w:rFonts w:ascii="Arial" w:eastAsia="Times New Roman" w:hAnsi="Arial" w:cs="Arial"/>
          <w:b/>
          <w:bCs/>
          <w:color w:val="000000" w:themeColor="text1"/>
          <w:sz w:val="24"/>
          <w:szCs w:val="24"/>
          <w:lang w:eastAsia="en-GB"/>
        </w:rPr>
      </w:pPr>
      <w:r w:rsidRPr="004A0C0A">
        <w:rPr>
          <w:rFonts w:ascii="Arial" w:hAnsi="Arial" w:cs="Arial"/>
          <w:b/>
          <w:bCs/>
          <w:color w:val="000000" w:themeColor="text1"/>
          <w:sz w:val="24"/>
          <w:szCs w:val="24"/>
        </w:rPr>
        <w:lastRenderedPageBreak/>
        <w:t>PERSON SPECIFICATION</w:t>
      </w:r>
    </w:p>
    <w:p w14:paraId="17EB4DEB" w14:textId="77777777" w:rsidR="004A0C0A" w:rsidRPr="004A0C0A" w:rsidRDefault="004A0C0A" w:rsidP="004A0C0A">
      <w:pPr>
        <w:spacing w:after="0" w:line="240" w:lineRule="auto"/>
        <w:rPr>
          <w:rFonts w:ascii="Arial" w:hAnsi="Arial" w:cs="Arial"/>
          <w:color w:val="000000" w:themeColor="text1"/>
          <w:sz w:val="24"/>
          <w:szCs w:val="24"/>
          <w:lang w:eastAsia="en-GB"/>
        </w:rPr>
      </w:pPr>
    </w:p>
    <w:tbl>
      <w:tblPr>
        <w:tblStyle w:val="TableGrid"/>
        <w:tblW w:w="8926" w:type="dxa"/>
        <w:tblLook w:val="04A0" w:firstRow="1" w:lastRow="0" w:firstColumn="1" w:lastColumn="0" w:noHBand="0" w:noVBand="1"/>
      </w:tblPr>
      <w:tblGrid>
        <w:gridCol w:w="8926"/>
      </w:tblGrid>
      <w:tr w:rsidR="004A0C0A" w:rsidRPr="004A0C0A" w14:paraId="0DBB4D0C" w14:textId="77777777" w:rsidTr="00E42DBC">
        <w:tc>
          <w:tcPr>
            <w:tcW w:w="8926" w:type="dxa"/>
            <w:hideMark/>
          </w:tcPr>
          <w:p w14:paraId="3918F6A8" w14:textId="77777777" w:rsidR="004A0C0A" w:rsidRPr="004A0C0A" w:rsidRDefault="004A0C0A" w:rsidP="00E42DBC">
            <w:pPr>
              <w:rPr>
                <w:rFonts w:ascii="Arial" w:eastAsia="Times New Roman" w:hAnsi="Arial" w:cs="Arial"/>
                <w:color w:val="000000" w:themeColor="text1"/>
                <w:lang w:eastAsia="en-GB"/>
              </w:rPr>
            </w:pPr>
            <w:r w:rsidRPr="004A0C0A">
              <w:rPr>
                <w:rFonts w:ascii="Arial" w:eastAsia="Times New Roman" w:hAnsi="Arial" w:cs="Arial"/>
                <w:b/>
                <w:bCs/>
                <w:color w:val="000000" w:themeColor="text1"/>
                <w:lang w:eastAsia="en-GB"/>
              </w:rPr>
              <w:t>QUALIFICATIONS</w:t>
            </w:r>
          </w:p>
        </w:tc>
      </w:tr>
      <w:tr w:rsidR="004A0C0A" w:rsidRPr="004A0C0A" w14:paraId="2981875F" w14:textId="77777777" w:rsidTr="00E42DBC">
        <w:tc>
          <w:tcPr>
            <w:tcW w:w="8926" w:type="dxa"/>
            <w:hideMark/>
          </w:tcPr>
          <w:p w14:paraId="658779CF" w14:textId="77777777" w:rsidR="004A0C0A" w:rsidRPr="004A0C0A" w:rsidRDefault="004A0C0A" w:rsidP="004A0C0A">
            <w:pPr>
              <w:widowControl w:val="0"/>
              <w:numPr>
                <w:ilvl w:val="0"/>
                <w:numId w:val="3"/>
              </w:numPr>
              <w:tabs>
                <w:tab w:val="left" w:pos="960"/>
              </w:tabs>
              <w:autoSpaceDE w:val="0"/>
              <w:autoSpaceDN w:val="0"/>
              <w:adjustRightInd w:val="0"/>
              <w:ind w:left="360"/>
              <w:contextualSpacing/>
              <w:rPr>
                <w:rFonts w:ascii="Arial" w:hAnsi="Arial" w:cs="Arial"/>
                <w:color w:val="000000" w:themeColor="text1"/>
                <w:lang w:eastAsia="en-GB"/>
              </w:rPr>
            </w:pPr>
            <w:r w:rsidRPr="004A0C0A">
              <w:rPr>
                <w:rFonts w:ascii="Arial" w:hAnsi="Arial" w:cs="Arial"/>
                <w:color w:val="000000" w:themeColor="text1"/>
                <w:lang w:eastAsia="en-GB"/>
              </w:rPr>
              <w:t>Degree in Social Work, CQSW/</w:t>
            </w:r>
            <w:proofErr w:type="spellStart"/>
            <w:r w:rsidRPr="004A0C0A">
              <w:rPr>
                <w:rFonts w:ascii="Arial" w:hAnsi="Arial" w:cs="Arial"/>
                <w:color w:val="000000" w:themeColor="text1"/>
                <w:lang w:eastAsia="en-GB"/>
              </w:rPr>
              <w:t>DipSW</w:t>
            </w:r>
            <w:proofErr w:type="spellEnd"/>
            <w:r w:rsidRPr="004A0C0A">
              <w:rPr>
                <w:rFonts w:ascii="Arial" w:hAnsi="Arial" w:cs="Arial"/>
                <w:color w:val="000000" w:themeColor="text1"/>
                <w:lang w:eastAsia="en-GB"/>
              </w:rPr>
              <w:t xml:space="preserve"> or equivalent</w:t>
            </w:r>
          </w:p>
          <w:p w14:paraId="1958D9BC" w14:textId="77777777" w:rsidR="004A0C0A" w:rsidRPr="004A0C0A" w:rsidRDefault="004A0C0A" w:rsidP="00E42DBC">
            <w:pPr>
              <w:tabs>
                <w:tab w:val="left" w:pos="960"/>
              </w:tabs>
              <w:ind w:hanging="340"/>
              <w:rPr>
                <w:rFonts w:ascii="Arial" w:hAnsi="Arial" w:cs="Arial"/>
                <w:color w:val="000000" w:themeColor="text1"/>
              </w:rPr>
            </w:pPr>
          </w:p>
          <w:p w14:paraId="00A5CB7B" w14:textId="77777777" w:rsidR="004A0C0A" w:rsidRPr="004A0C0A" w:rsidRDefault="004A0C0A" w:rsidP="004A0C0A">
            <w:pPr>
              <w:widowControl w:val="0"/>
              <w:numPr>
                <w:ilvl w:val="0"/>
                <w:numId w:val="3"/>
              </w:numPr>
              <w:tabs>
                <w:tab w:val="left" w:pos="960"/>
              </w:tabs>
              <w:autoSpaceDE w:val="0"/>
              <w:autoSpaceDN w:val="0"/>
              <w:adjustRightInd w:val="0"/>
              <w:ind w:left="360"/>
              <w:contextualSpacing/>
              <w:rPr>
                <w:rFonts w:ascii="Arial" w:hAnsi="Arial" w:cs="Arial"/>
                <w:color w:val="000000" w:themeColor="text1"/>
                <w:lang w:eastAsia="en-GB"/>
              </w:rPr>
            </w:pPr>
            <w:r w:rsidRPr="004A0C0A">
              <w:rPr>
                <w:rFonts w:ascii="Arial" w:hAnsi="Arial" w:cs="Arial"/>
                <w:color w:val="000000" w:themeColor="text1"/>
                <w:lang w:eastAsia="en-GB"/>
              </w:rPr>
              <w:t>Practice Educator Professional Standards (desirable) or commitment to complete.</w:t>
            </w:r>
          </w:p>
          <w:p w14:paraId="737BDA6A" w14:textId="77777777" w:rsidR="004A0C0A" w:rsidRPr="004A0C0A" w:rsidRDefault="004A0C0A" w:rsidP="00E42DBC">
            <w:pPr>
              <w:tabs>
                <w:tab w:val="left" w:pos="960"/>
              </w:tabs>
              <w:ind w:hanging="340"/>
              <w:rPr>
                <w:rFonts w:ascii="Arial" w:hAnsi="Arial" w:cs="Arial"/>
                <w:color w:val="000000" w:themeColor="text1"/>
              </w:rPr>
            </w:pPr>
          </w:p>
          <w:p w14:paraId="7176FF34" w14:textId="77777777" w:rsidR="004A0C0A" w:rsidRPr="004A0C0A" w:rsidRDefault="004A0C0A" w:rsidP="004A0C0A">
            <w:pPr>
              <w:widowControl w:val="0"/>
              <w:numPr>
                <w:ilvl w:val="0"/>
                <w:numId w:val="3"/>
              </w:numPr>
              <w:tabs>
                <w:tab w:val="left" w:pos="960"/>
              </w:tabs>
              <w:autoSpaceDE w:val="0"/>
              <w:autoSpaceDN w:val="0"/>
              <w:adjustRightInd w:val="0"/>
              <w:ind w:left="360"/>
              <w:contextualSpacing/>
              <w:rPr>
                <w:rFonts w:ascii="Arial" w:hAnsi="Arial" w:cs="Arial"/>
                <w:color w:val="000000" w:themeColor="text1"/>
                <w:lang w:eastAsia="en-GB"/>
              </w:rPr>
            </w:pPr>
            <w:r w:rsidRPr="004A0C0A">
              <w:rPr>
                <w:rFonts w:ascii="Arial" w:hAnsi="Arial" w:cs="Arial"/>
                <w:color w:val="000000" w:themeColor="text1"/>
                <w:lang w:eastAsia="en-GB"/>
              </w:rPr>
              <w:t>Management qualification (desirable)</w:t>
            </w:r>
          </w:p>
          <w:p w14:paraId="7D296C71" w14:textId="77777777" w:rsidR="004A0C0A" w:rsidRPr="004A0C0A" w:rsidRDefault="004A0C0A" w:rsidP="00E42DBC">
            <w:pPr>
              <w:tabs>
                <w:tab w:val="left" w:pos="960"/>
              </w:tabs>
              <w:ind w:hanging="340"/>
              <w:rPr>
                <w:rFonts w:ascii="Arial" w:hAnsi="Arial" w:cs="Arial"/>
                <w:color w:val="000000" w:themeColor="text1"/>
              </w:rPr>
            </w:pPr>
          </w:p>
          <w:p w14:paraId="39322350" w14:textId="0243BCF2" w:rsidR="004A0C0A" w:rsidRDefault="004A0C0A" w:rsidP="004A0C0A">
            <w:pPr>
              <w:widowControl w:val="0"/>
              <w:numPr>
                <w:ilvl w:val="0"/>
                <w:numId w:val="3"/>
              </w:numPr>
              <w:tabs>
                <w:tab w:val="left" w:pos="960"/>
              </w:tabs>
              <w:autoSpaceDE w:val="0"/>
              <w:autoSpaceDN w:val="0"/>
              <w:adjustRightInd w:val="0"/>
              <w:ind w:left="360"/>
              <w:contextualSpacing/>
              <w:rPr>
                <w:rFonts w:ascii="Arial" w:eastAsia="Times New Roman" w:hAnsi="Arial" w:cs="Arial"/>
                <w:color w:val="000000" w:themeColor="text1"/>
                <w:lang w:eastAsia="en-GB"/>
              </w:rPr>
            </w:pPr>
            <w:r w:rsidRPr="004A0C0A">
              <w:rPr>
                <w:rFonts w:ascii="Arial" w:eastAsia="Times New Roman" w:hAnsi="Arial" w:cs="Arial"/>
                <w:color w:val="000000" w:themeColor="text1"/>
                <w:lang w:eastAsia="en-GB"/>
              </w:rPr>
              <w:t>Registration with Social Work England</w:t>
            </w:r>
          </w:p>
          <w:p w14:paraId="4E141ECB" w14:textId="77777777" w:rsidR="004A0C0A" w:rsidRDefault="004A0C0A" w:rsidP="004A0C0A">
            <w:pPr>
              <w:pStyle w:val="ListParagraph"/>
              <w:rPr>
                <w:rFonts w:ascii="Arial" w:eastAsia="Times New Roman" w:hAnsi="Arial" w:cs="Arial"/>
                <w:color w:val="000000" w:themeColor="text1"/>
                <w:lang w:eastAsia="en-GB"/>
              </w:rPr>
            </w:pPr>
          </w:p>
          <w:p w14:paraId="7BB446FC" w14:textId="77777777" w:rsidR="004A0C0A" w:rsidRPr="004A0C0A" w:rsidRDefault="004A0C0A" w:rsidP="004A0C0A">
            <w:pPr>
              <w:widowControl w:val="0"/>
              <w:tabs>
                <w:tab w:val="left" w:pos="960"/>
              </w:tabs>
              <w:autoSpaceDE w:val="0"/>
              <w:autoSpaceDN w:val="0"/>
              <w:adjustRightInd w:val="0"/>
              <w:ind w:left="360"/>
              <w:contextualSpacing/>
              <w:rPr>
                <w:rFonts w:ascii="Arial" w:eastAsia="Times New Roman" w:hAnsi="Arial" w:cs="Arial"/>
                <w:color w:val="000000" w:themeColor="text1"/>
                <w:lang w:eastAsia="en-GB"/>
              </w:rPr>
            </w:pPr>
          </w:p>
          <w:p w14:paraId="53817C11" w14:textId="77777777" w:rsidR="004A0C0A" w:rsidRPr="004A0C0A" w:rsidRDefault="004A0C0A" w:rsidP="00E42DBC">
            <w:pPr>
              <w:tabs>
                <w:tab w:val="left" w:pos="960"/>
              </w:tabs>
              <w:ind w:left="340" w:hanging="340"/>
              <w:rPr>
                <w:rFonts w:ascii="Arial" w:hAnsi="Arial" w:cs="Arial"/>
                <w:color w:val="000000" w:themeColor="text1"/>
              </w:rPr>
            </w:pPr>
          </w:p>
        </w:tc>
      </w:tr>
      <w:tr w:rsidR="004A0C0A" w:rsidRPr="004A0C0A" w14:paraId="1C08DF78" w14:textId="77777777" w:rsidTr="00E42DBC">
        <w:tc>
          <w:tcPr>
            <w:tcW w:w="8926" w:type="dxa"/>
            <w:hideMark/>
          </w:tcPr>
          <w:p w14:paraId="6703E8DA" w14:textId="77777777" w:rsidR="004A0C0A" w:rsidRPr="004A0C0A" w:rsidRDefault="004A0C0A" w:rsidP="00E42DBC">
            <w:pPr>
              <w:rPr>
                <w:rFonts w:ascii="Arial" w:eastAsia="Times New Roman" w:hAnsi="Arial" w:cs="Arial"/>
                <w:b/>
                <w:bCs/>
                <w:color w:val="000000" w:themeColor="text1"/>
                <w:lang w:eastAsia="en-GB"/>
              </w:rPr>
            </w:pPr>
            <w:r w:rsidRPr="004A0C0A">
              <w:rPr>
                <w:rFonts w:ascii="Arial" w:eastAsia="Times New Roman" w:hAnsi="Arial" w:cs="Arial"/>
                <w:b/>
                <w:bCs/>
                <w:color w:val="000000" w:themeColor="text1"/>
                <w:lang w:eastAsia="en-GB"/>
              </w:rPr>
              <w:t>KNOWLEDGE</w:t>
            </w:r>
          </w:p>
        </w:tc>
      </w:tr>
      <w:tr w:rsidR="004A0C0A" w:rsidRPr="004A0C0A" w14:paraId="271365EB" w14:textId="77777777" w:rsidTr="00E42DBC">
        <w:tc>
          <w:tcPr>
            <w:tcW w:w="8926" w:type="dxa"/>
            <w:hideMark/>
          </w:tcPr>
          <w:p w14:paraId="1B71C421" w14:textId="77777777" w:rsidR="004A0C0A" w:rsidRPr="004A0C0A" w:rsidRDefault="004A0C0A" w:rsidP="004A0C0A">
            <w:pPr>
              <w:widowControl w:val="0"/>
              <w:numPr>
                <w:ilvl w:val="0"/>
                <w:numId w:val="4"/>
              </w:numPr>
              <w:autoSpaceDE w:val="0"/>
              <w:autoSpaceDN w:val="0"/>
              <w:adjustRightInd w:val="0"/>
              <w:ind w:left="360"/>
              <w:contextualSpacing/>
              <w:rPr>
                <w:rFonts w:ascii="Arial" w:eastAsia="Times New Roman" w:hAnsi="Arial" w:cs="Arial"/>
                <w:color w:val="000000" w:themeColor="text1"/>
                <w:lang w:eastAsia="en-GB"/>
              </w:rPr>
            </w:pPr>
            <w:r w:rsidRPr="004A0C0A">
              <w:rPr>
                <w:rFonts w:ascii="Arial" w:eastAsia="Times New Roman" w:hAnsi="Arial" w:cs="Arial"/>
                <w:color w:val="000000" w:themeColor="text1"/>
                <w:lang w:eastAsia="en-GB"/>
              </w:rPr>
              <w:t>Knowledge and experience of working with vulnerable children in a statutory setting.</w:t>
            </w:r>
          </w:p>
          <w:p w14:paraId="767DEF0A" w14:textId="77777777" w:rsidR="004A0C0A" w:rsidRPr="004A0C0A" w:rsidRDefault="004A0C0A" w:rsidP="00E42DBC">
            <w:pPr>
              <w:rPr>
                <w:rFonts w:ascii="Arial" w:eastAsia="Times New Roman" w:hAnsi="Arial" w:cs="Arial"/>
                <w:color w:val="000000" w:themeColor="text1"/>
                <w:lang w:eastAsia="en-GB"/>
              </w:rPr>
            </w:pPr>
          </w:p>
          <w:p w14:paraId="584856A8" w14:textId="77777777" w:rsidR="004A0C0A" w:rsidRPr="004A0C0A" w:rsidRDefault="004A0C0A" w:rsidP="004A0C0A">
            <w:pPr>
              <w:widowControl w:val="0"/>
              <w:numPr>
                <w:ilvl w:val="0"/>
                <w:numId w:val="4"/>
              </w:numPr>
              <w:autoSpaceDE w:val="0"/>
              <w:autoSpaceDN w:val="0"/>
              <w:adjustRightInd w:val="0"/>
              <w:ind w:left="360"/>
              <w:contextualSpacing/>
              <w:rPr>
                <w:rFonts w:ascii="Arial" w:eastAsia="Times New Roman" w:hAnsi="Arial" w:cs="Arial"/>
                <w:color w:val="000000" w:themeColor="text1"/>
                <w:lang w:eastAsia="en-GB"/>
              </w:rPr>
            </w:pPr>
            <w:r w:rsidRPr="004A0C0A">
              <w:rPr>
                <w:rFonts w:ascii="Arial" w:eastAsia="Times New Roman" w:hAnsi="Arial" w:cs="Arial"/>
                <w:color w:val="000000" w:themeColor="text1"/>
                <w:lang w:eastAsia="en-GB"/>
              </w:rPr>
              <w:t>A thorough knowledge of relevant legislation, statutory guidance, standards and local policies and procedures relevant to working with children and young people</w:t>
            </w:r>
          </w:p>
          <w:p w14:paraId="6A3146F7" w14:textId="77777777" w:rsidR="004A0C0A" w:rsidRPr="004A0C0A" w:rsidRDefault="004A0C0A" w:rsidP="00E42DBC">
            <w:pPr>
              <w:rPr>
                <w:rFonts w:ascii="Arial" w:eastAsia="Times New Roman" w:hAnsi="Arial" w:cs="Arial"/>
                <w:color w:val="000000" w:themeColor="text1"/>
                <w:lang w:eastAsia="en-GB"/>
              </w:rPr>
            </w:pPr>
          </w:p>
          <w:p w14:paraId="7F7C6D0F" w14:textId="77777777" w:rsidR="004A0C0A" w:rsidRPr="004A0C0A" w:rsidRDefault="004A0C0A" w:rsidP="004A0C0A">
            <w:pPr>
              <w:widowControl w:val="0"/>
              <w:numPr>
                <w:ilvl w:val="0"/>
                <w:numId w:val="4"/>
              </w:numPr>
              <w:autoSpaceDE w:val="0"/>
              <w:autoSpaceDN w:val="0"/>
              <w:adjustRightInd w:val="0"/>
              <w:ind w:left="360"/>
              <w:contextualSpacing/>
              <w:rPr>
                <w:rFonts w:ascii="Arial" w:eastAsia="Times New Roman" w:hAnsi="Arial" w:cs="Arial"/>
                <w:color w:val="000000" w:themeColor="text1"/>
                <w:lang w:eastAsia="en-GB"/>
              </w:rPr>
            </w:pPr>
            <w:r w:rsidRPr="004A0C0A">
              <w:rPr>
                <w:rFonts w:ascii="Arial" w:eastAsia="Times New Roman" w:hAnsi="Arial" w:cs="Arial"/>
                <w:color w:val="000000" w:themeColor="text1"/>
                <w:lang w:eastAsia="en-GB"/>
              </w:rPr>
              <w:t>Demonstrable knowledge required to recognise and evaluate risk to children and young people</w:t>
            </w:r>
          </w:p>
          <w:p w14:paraId="6370D7E7" w14:textId="77777777" w:rsidR="004A0C0A" w:rsidRPr="004A0C0A" w:rsidRDefault="004A0C0A" w:rsidP="00E42DBC">
            <w:pPr>
              <w:rPr>
                <w:rFonts w:ascii="Arial" w:eastAsia="Times New Roman" w:hAnsi="Arial" w:cs="Arial"/>
                <w:color w:val="000000" w:themeColor="text1"/>
                <w:lang w:eastAsia="en-GB"/>
              </w:rPr>
            </w:pPr>
          </w:p>
          <w:p w14:paraId="7B1791B4" w14:textId="77777777" w:rsidR="004A0C0A" w:rsidRPr="004A0C0A" w:rsidRDefault="004A0C0A" w:rsidP="004A0C0A">
            <w:pPr>
              <w:widowControl w:val="0"/>
              <w:numPr>
                <w:ilvl w:val="0"/>
                <w:numId w:val="4"/>
              </w:numPr>
              <w:autoSpaceDE w:val="0"/>
              <w:autoSpaceDN w:val="0"/>
              <w:adjustRightInd w:val="0"/>
              <w:ind w:left="360"/>
              <w:contextualSpacing/>
              <w:rPr>
                <w:rFonts w:ascii="Arial" w:eastAsia="Times New Roman" w:hAnsi="Arial" w:cs="Arial"/>
                <w:color w:val="000000" w:themeColor="text1"/>
                <w:lang w:eastAsia="en-GB"/>
              </w:rPr>
            </w:pPr>
            <w:r w:rsidRPr="004A0C0A">
              <w:rPr>
                <w:rFonts w:ascii="Arial" w:eastAsia="Times New Roman" w:hAnsi="Arial" w:cs="Arial"/>
                <w:color w:val="000000" w:themeColor="text1"/>
                <w:lang w:eastAsia="en-GB"/>
              </w:rPr>
              <w:t>Demonstrable knowledge and experience in the application of relevant theoretical frameworks, practice models and research findings</w:t>
            </w:r>
          </w:p>
          <w:p w14:paraId="523DAFF5" w14:textId="77777777" w:rsidR="004A0C0A" w:rsidRPr="004A0C0A" w:rsidRDefault="004A0C0A" w:rsidP="00E42DBC">
            <w:pPr>
              <w:rPr>
                <w:rFonts w:ascii="Arial" w:eastAsia="Times New Roman" w:hAnsi="Arial" w:cs="Arial"/>
                <w:color w:val="000000" w:themeColor="text1"/>
                <w:lang w:eastAsia="en-GB"/>
              </w:rPr>
            </w:pPr>
          </w:p>
          <w:p w14:paraId="239436BA" w14:textId="74EE3C37" w:rsidR="004A0C0A" w:rsidRDefault="004A0C0A" w:rsidP="004A0C0A">
            <w:pPr>
              <w:widowControl w:val="0"/>
              <w:numPr>
                <w:ilvl w:val="0"/>
                <w:numId w:val="4"/>
              </w:numPr>
              <w:autoSpaceDE w:val="0"/>
              <w:autoSpaceDN w:val="0"/>
              <w:adjustRightInd w:val="0"/>
              <w:ind w:left="360"/>
              <w:contextualSpacing/>
              <w:rPr>
                <w:rFonts w:ascii="Arial" w:eastAsia="Times New Roman" w:hAnsi="Arial" w:cs="Arial"/>
                <w:color w:val="000000" w:themeColor="text1"/>
                <w:lang w:eastAsia="en-GB"/>
              </w:rPr>
            </w:pPr>
            <w:r w:rsidRPr="004A0C0A">
              <w:rPr>
                <w:rFonts w:ascii="Arial" w:eastAsia="Times New Roman" w:hAnsi="Arial" w:cs="Arial"/>
                <w:color w:val="000000" w:themeColor="text1"/>
                <w:lang w:eastAsia="en-GB"/>
              </w:rPr>
              <w:t>Ability to demonstrate awareness of legislation relating to General Data Protection Regulations and Freedom of Information</w:t>
            </w:r>
          </w:p>
          <w:p w14:paraId="0EFC5761" w14:textId="77777777" w:rsidR="004A0C0A" w:rsidRDefault="004A0C0A" w:rsidP="004A0C0A">
            <w:pPr>
              <w:pStyle w:val="ListParagraph"/>
              <w:rPr>
                <w:rFonts w:ascii="Arial" w:eastAsia="Times New Roman" w:hAnsi="Arial" w:cs="Arial"/>
                <w:color w:val="000000" w:themeColor="text1"/>
                <w:lang w:eastAsia="en-GB"/>
              </w:rPr>
            </w:pPr>
          </w:p>
          <w:p w14:paraId="72890E73" w14:textId="77777777" w:rsidR="004A0C0A" w:rsidRPr="004A0C0A" w:rsidRDefault="004A0C0A" w:rsidP="004A0C0A">
            <w:pPr>
              <w:widowControl w:val="0"/>
              <w:autoSpaceDE w:val="0"/>
              <w:autoSpaceDN w:val="0"/>
              <w:adjustRightInd w:val="0"/>
              <w:ind w:left="360"/>
              <w:contextualSpacing/>
              <w:rPr>
                <w:rFonts w:ascii="Arial" w:eastAsia="Times New Roman" w:hAnsi="Arial" w:cs="Arial"/>
                <w:color w:val="000000" w:themeColor="text1"/>
                <w:lang w:eastAsia="en-GB"/>
              </w:rPr>
            </w:pPr>
          </w:p>
          <w:p w14:paraId="0804468E" w14:textId="77777777" w:rsidR="004A0C0A" w:rsidRPr="004A0C0A" w:rsidRDefault="004A0C0A" w:rsidP="00E42DBC">
            <w:pPr>
              <w:rPr>
                <w:rFonts w:ascii="Arial" w:eastAsia="Times New Roman" w:hAnsi="Arial" w:cs="Arial"/>
                <w:color w:val="000000" w:themeColor="text1"/>
                <w:lang w:eastAsia="en-GB"/>
              </w:rPr>
            </w:pPr>
          </w:p>
        </w:tc>
      </w:tr>
      <w:tr w:rsidR="004A0C0A" w:rsidRPr="004A0C0A" w14:paraId="114DA066" w14:textId="77777777" w:rsidTr="00E42DBC">
        <w:tc>
          <w:tcPr>
            <w:tcW w:w="8926" w:type="dxa"/>
            <w:hideMark/>
          </w:tcPr>
          <w:p w14:paraId="74057B07" w14:textId="77777777" w:rsidR="004A0C0A" w:rsidRPr="004A0C0A" w:rsidRDefault="004A0C0A" w:rsidP="00E42DBC">
            <w:pPr>
              <w:rPr>
                <w:rFonts w:ascii="Arial" w:eastAsia="Times New Roman" w:hAnsi="Arial" w:cs="Arial"/>
                <w:color w:val="000000" w:themeColor="text1"/>
                <w:lang w:eastAsia="en-GB"/>
              </w:rPr>
            </w:pPr>
            <w:r w:rsidRPr="004A0C0A">
              <w:rPr>
                <w:rFonts w:ascii="Arial" w:eastAsia="Times New Roman" w:hAnsi="Arial" w:cs="Arial"/>
                <w:b/>
                <w:bCs/>
                <w:color w:val="000000" w:themeColor="text1"/>
                <w:lang w:eastAsia="en-GB"/>
              </w:rPr>
              <w:t>EXPERIENCE</w:t>
            </w:r>
          </w:p>
        </w:tc>
      </w:tr>
      <w:tr w:rsidR="004A0C0A" w:rsidRPr="004A0C0A" w14:paraId="57671B55" w14:textId="77777777" w:rsidTr="00E42DBC">
        <w:tc>
          <w:tcPr>
            <w:tcW w:w="8926" w:type="dxa"/>
          </w:tcPr>
          <w:p w14:paraId="6A0F2F69" w14:textId="77777777" w:rsidR="004A0C0A" w:rsidRPr="004A0C0A" w:rsidRDefault="004A0C0A" w:rsidP="004A0C0A">
            <w:pPr>
              <w:widowControl w:val="0"/>
              <w:numPr>
                <w:ilvl w:val="0"/>
                <w:numId w:val="5"/>
              </w:numPr>
              <w:autoSpaceDE w:val="0"/>
              <w:autoSpaceDN w:val="0"/>
              <w:adjustRightInd w:val="0"/>
              <w:ind w:left="360"/>
              <w:contextualSpacing/>
              <w:rPr>
                <w:rFonts w:ascii="Arial" w:eastAsia="Times New Roman" w:hAnsi="Arial" w:cs="Arial"/>
                <w:color w:val="000000" w:themeColor="text1"/>
                <w:lang w:eastAsia="en-GB"/>
              </w:rPr>
            </w:pPr>
            <w:r w:rsidRPr="004A0C0A">
              <w:rPr>
                <w:rFonts w:ascii="Arial" w:eastAsia="Times New Roman" w:hAnsi="Arial" w:cs="Arial"/>
                <w:color w:val="000000" w:themeColor="text1"/>
                <w:lang w:eastAsia="en-GB"/>
              </w:rPr>
              <w:t>Demonstrable experience of working with children and families including child protection and court work (minimum of 3 years)</w:t>
            </w:r>
          </w:p>
          <w:p w14:paraId="639ABE7C" w14:textId="77777777" w:rsidR="004A0C0A" w:rsidRPr="004A0C0A" w:rsidRDefault="004A0C0A" w:rsidP="00E42DBC">
            <w:pPr>
              <w:rPr>
                <w:rFonts w:ascii="Arial" w:eastAsia="Times New Roman" w:hAnsi="Arial" w:cs="Arial"/>
                <w:color w:val="000000" w:themeColor="text1"/>
                <w:lang w:eastAsia="en-GB"/>
              </w:rPr>
            </w:pPr>
          </w:p>
          <w:p w14:paraId="428A981A" w14:textId="77777777" w:rsidR="004A0C0A" w:rsidRPr="004A0C0A" w:rsidRDefault="004A0C0A" w:rsidP="004A0C0A">
            <w:pPr>
              <w:widowControl w:val="0"/>
              <w:numPr>
                <w:ilvl w:val="0"/>
                <w:numId w:val="5"/>
              </w:numPr>
              <w:autoSpaceDE w:val="0"/>
              <w:autoSpaceDN w:val="0"/>
              <w:adjustRightInd w:val="0"/>
              <w:ind w:left="360"/>
              <w:contextualSpacing/>
              <w:rPr>
                <w:rFonts w:ascii="Arial" w:eastAsia="Times New Roman" w:hAnsi="Arial" w:cs="Arial"/>
                <w:color w:val="000000" w:themeColor="text1"/>
                <w:lang w:eastAsia="en-GB"/>
              </w:rPr>
            </w:pPr>
            <w:r w:rsidRPr="004A0C0A">
              <w:rPr>
                <w:rFonts w:ascii="Arial" w:eastAsia="Times New Roman" w:hAnsi="Arial" w:cs="Arial"/>
                <w:color w:val="000000" w:themeColor="text1"/>
                <w:lang w:eastAsia="en-GB"/>
              </w:rPr>
              <w:t>Demonstrable supervision/management experience including offering professional supervision to social workers and other staff, as required.</w:t>
            </w:r>
          </w:p>
          <w:p w14:paraId="59F9FD5A" w14:textId="77777777" w:rsidR="004A0C0A" w:rsidRPr="004A0C0A" w:rsidRDefault="004A0C0A" w:rsidP="00E42DBC">
            <w:pPr>
              <w:rPr>
                <w:rFonts w:ascii="Arial" w:eastAsia="Times New Roman" w:hAnsi="Arial" w:cs="Arial"/>
                <w:color w:val="000000" w:themeColor="text1"/>
                <w:lang w:eastAsia="en-GB"/>
              </w:rPr>
            </w:pPr>
          </w:p>
          <w:p w14:paraId="1BFC6C92" w14:textId="77777777" w:rsidR="004A0C0A" w:rsidRDefault="004A0C0A" w:rsidP="004A0C0A">
            <w:pPr>
              <w:widowControl w:val="0"/>
              <w:numPr>
                <w:ilvl w:val="0"/>
                <w:numId w:val="5"/>
              </w:numPr>
              <w:autoSpaceDE w:val="0"/>
              <w:autoSpaceDN w:val="0"/>
              <w:adjustRightInd w:val="0"/>
              <w:ind w:left="360"/>
              <w:contextualSpacing/>
              <w:rPr>
                <w:rFonts w:ascii="Arial" w:eastAsia="Times New Roman" w:hAnsi="Arial" w:cs="Arial"/>
                <w:color w:val="000000" w:themeColor="text1"/>
                <w:lang w:eastAsia="en-GB"/>
              </w:rPr>
            </w:pPr>
            <w:r w:rsidRPr="004A0C0A">
              <w:rPr>
                <w:rFonts w:ascii="Arial" w:eastAsia="Times New Roman" w:hAnsi="Arial" w:cs="Arial"/>
                <w:color w:val="000000" w:themeColor="text1"/>
                <w:lang w:eastAsia="en-GB"/>
              </w:rPr>
              <w:t>Proven experience in providing expert advice and support to less experienced staff on aspects of casework and where appropriate act as a Practice Assessor for students on placement.</w:t>
            </w:r>
          </w:p>
          <w:p w14:paraId="3DDDF049" w14:textId="77777777" w:rsidR="004A0C0A" w:rsidRDefault="004A0C0A" w:rsidP="004A0C0A">
            <w:pPr>
              <w:pStyle w:val="ListParagraph"/>
              <w:rPr>
                <w:rFonts w:ascii="Arial" w:eastAsia="Times New Roman" w:hAnsi="Arial" w:cs="Arial"/>
                <w:color w:val="000000" w:themeColor="text1"/>
                <w:lang w:eastAsia="en-GB"/>
              </w:rPr>
            </w:pPr>
          </w:p>
          <w:p w14:paraId="6E2D3028" w14:textId="77777777" w:rsidR="004A0C0A" w:rsidRDefault="004A0C0A" w:rsidP="004A0C0A">
            <w:pPr>
              <w:widowControl w:val="0"/>
              <w:numPr>
                <w:ilvl w:val="0"/>
                <w:numId w:val="5"/>
              </w:numPr>
              <w:autoSpaceDE w:val="0"/>
              <w:autoSpaceDN w:val="0"/>
              <w:adjustRightInd w:val="0"/>
              <w:ind w:left="360"/>
              <w:contextualSpacing/>
              <w:rPr>
                <w:rFonts w:ascii="Arial" w:eastAsia="Times New Roman" w:hAnsi="Arial" w:cs="Arial"/>
                <w:color w:val="000000" w:themeColor="text1"/>
                <w:lang w:eastAsia="en-GB"/>
              </w:rPr>
            </w:pPr>
            <w:r w:rsidRPr="004A0C0A">
              <w:rPr>
                <w:rFonts w:ascii="Arial" w:eastAsia="Times New Roman" w:hAnsi="Arial" w:cs="Arial"/>
                <w:color w:val="000000" w:themeColor="text1"/>
                <w:lang w:eastAsia="en-GB"/>
              </w:rPr>
              <w:t>Proven experience in the application of ‘Signs of Safety’</w:t>
            </w:r>
          </w:p>
          <w:p w14:paraId="569D5375" w14:textId="77777777" w:rsidR="004A0C0A" w:rsidRDefault="004A0C0A" w:rsidP="004A0C0A">
            <w:pPr>
              <w:pStyle w:val="ListParagraph"/>
              <w:rPr>
                <w:rFonts w:ascii="Arial" w:eastAsia="Times New Roman" w:hAnsi="Arial" w:cs="Arial"/>
                <w:color w:val="000000" w:themeColor="text1"/>
                <w:lang w:eastAsia="en-GB"/>
              </w:rPr>
            </w:pPr>
          </w:p>
          <w:p w14:paraId="60DB6283" w14:textId="65C2686E" w:rsidR="004A0C0A" w:rsidRPr="004A0C0A" w:rsidRDefault="004A0C0A" w:rsidP="004A0C0A">
            <w:pPr>
              <w:widowControl w:val="0"/>
              <w:numPr>
                <w:ilvl w:val="0"/>
                <w:numId w:val="5"/>
              </w:numPr>
              <w:autoSpaceDE w:val="0"/>
              <w:autoSpaceDN w:val="0"/>
              <w:adjustRightInd w:val="0"/>
              <w:ind w:left="360"/>
              <w:contextualSpacing/>
              <w:rPr>
                <w:rFonts w:ascii="Arial" w:eastAsia="Times New Roman" w:hAnsi="Arial" w:cs="Arial"/>
                <w:color w:val="000000" w:themeColor="text1"/>
                <w:lang w:eastAsia="en-GB"/>
              </w:rPr>
            </w:pPr>
            <w:r w:rsidRPr="004A0C0A">
              <w:rPr>
                <w:rFonts w:ascii="Arial" w:eastAsia="Times New Roman" w:hAnsi="Arial" w:cs="Arial"/>
                <w:color w:val="000000" w:themeColor="text1"/>
                <w:lang w:eastAsia="en-GB"/>
              </w:rPr>
              <w:t xml:space="preserve">Demonstrable experience in relationship and strengths-based practice, working collaboratively with children, young people and their </w:t>
            </w:r>
            <w:proofErr w:type="gramStart"/>
            <w:r w:rsidRPr="004A0C0A">
              <w:rPr>
                <w:rFonts w:ascii="Arial" w:eastAsia="Times New Roman" w:hAnsi="Arial" w:cs="Arial"/>
                <w:color w:val="000000" w:themeColor="text1"/>
                <w:lang w:eastAsia="en-GB"/>
              </w:rPr>
              <w:t>families</w:t>
            </w:r>
            <w:proofErr w:type="gramEnd"/>
          </w:p>
          <w:p w14:paraId="667952B7" w14:textId="10599A28" w:rsidR="004A0C0A" w:rsidRPr="004A0C0A" w:rsidRDefault="004A0C0A" w:rsidP="004A0C0A">
            <w:pPr>
              <w:widowControl w:val="0"/>
              <w:autoSpaceDE w:val="0"/>
              <w:autoSpaceDN w:val="0"/>
              <w:adjustRightInd w:val="0"/>
              <w:contextualSpacing/>
              <w:rPr>
                <w:rFonts w:ascii="Arial" w:eastAsia="Times New Roman" w:hAnsi="Arial" w:cs="Arial"/>
                <w:color w:val="000000" w:themeColor="text1"/>
                <w:lang w:eastAsia="en-GB"/>
              </w:rPr>
            </w:pPr>
          </w:p>
        </w:tc>
      </w:tr>
      <w:tr w:rsidR="004A0C0A" w:rsidRPr="004A0C0A" w14:paraId="737B2C59" w14:textId="77777777" w:rsidTr="00E42DBC">
        <w:tc>
          <w:tcPr>
            <w:tcW w:w="8926" w:type="dxa"/>
          </w:tcPr>
          <w:p w14:paraId="2669B530" w14:textId="77777777" w:rsidR="004A0C0A" w:rsidRPr="004A0C0A" w:rsidRDefault="004A0C0A" w:rsidP="00E42DBC">
            <w:pPr>
              <w:rPr>
                <w:rFonts w:ascii="Arial" w:eastAsia="Times New Roman" w:hAnsi="Arial" w:cs="Arial"/>
                <w:color w:val="000000" w:themeColor="text1"/>
                <w:lang w:eastAsia="en-GB"/>
              </w:rPr>
            </w:pPr>
          </w:p>
          <w:p w14:paraId="7436B42A" w14:textId="77777777" w:rsidR="004A0C0A" w:rsidRPr="004A0C0A" w:rsidRDefault="004A0C0A" w:rsidP="004A0C0A">
            <w:pPr>
              <w:widowControl w:val="0"/>
              <w:numPr>
                <w:ilvl w:val="0"/>
                <w:numId w:val="6"/>
              </w:numPr>
              <w:autoSpaceDE w:val="0"/>
              <w:autoSpaceDN w:val="0"/>
              <w:adjustRightInd w:val="0"/>
              <w:ind w:left="360"/>
              <w:contextualSpacing/>
              <w:rPr>
                <w:rFonts w:ascii="Arial" w:eastAsia="Times New Roman" w:hAnsi="Arial" w:cs="Arial"/>
                <w:color w:val="000000" w:themeColor="text1"/>
                <w:lang w:eastAsia="en-GB"/>
              </w:rPr>
            </w:pPr>
            <w:r w:rsidRPr="004A0C0A">
              <w:rPr>
                <w:rFonts w:ascii="Arial" w:eastAsia="Times New Roman" w:hAnsi="Arial" w:cs="Arial"/>
                <w:color w:val="000000" w:themeColor="text1"/>
                <w:lang w:eastAsia="en-GB"/>
              </w:rPr>
              <w:t>Demonstrable experience of undertaking direct work with children and young people and being able to evidence understanding of the child’s lived experience.</w:t>
            </w:r>
          </w:p>
          <w:p w14:paraId="71AA96F5" w14:textId="77777777" w:rsidR="004A0C0A" w:rsidRPr="004A0C0A" w:rsidRDefault="004A0C0A" w:rsidP="00E42DBC">
            <w:pPr>
              <w:rPr>
                <w:rFonts w:ascii="Arial" w:eastAsia="Times New Roman" w:hAnsi="Arial" w:cs="Arial"/>
                <w:color w:val="000000" w:themeColor="text1"/>
                <w:lang w:eastAsia="en-GB"/>
              </w:rPr>
            </w:pPr>
          </w:p>
          <w:p w14:paraId="1A892FD1" w14:textId="77777777" w:rsidR="004A0C0A" w:rsidRDefault="004A0C0A" w:rsidP="004A0C0A">
            <w:pPr>
              <w:widowControl w:val="0"/>
              <w:numPr>
                <w:ilvl w:val="0"/>
                <w:numId w:val="6"/>
              </w:numPr>
              <w:autoSpaceDE w:val="0"/>
              <w:autoSpaceDN w:val="0"/>
              <w:adjustRightInd w:val="0"/>
              <w:ind w:left="360"/>
              <w:contextualSpacing/>
              <w:rPr>
                <w:rFonts w:ascii="Arial" w:eastAsia="Times New Roman" w:hAnsi="Arial" w:cs="Arial"/>
                <w:color w:val="000000" w:themeColor="text1"/>
                <w:lang w:eastAsia="en-GB"/>
              </w:rPr>
            </w:pPr>
            <w:r w:rsidRPr="004A0C0A">
              <w:rPr>
                <w:rFonts w:ascii="Arial" w:eastAsia="Times New Roman" w:hAnsi="Arial" w:cs="Arial"/>
                <w:color w:val="000000" w:themeColor="text1"/>
                <w:lang w:eastAsia="en-GB"/>
              </w:rPr>
              <w:t xml:space="preserve">Proven experience in one or more areas of practice </w:t>
            </w:r>
            <w:proofErr w:type="gramStart"/>
            <w:r w:rsidRPr="004A0C0A">
              <w:rPr>
                <w:rFonts w:ascii="Arial" w:eastAsia="Times New Roman" w:hAnsi="Arial" w:cs="Arial"/>
                <w:color w:val="000000" w:themeColor="text1"/>
                <w:lang w:eastAsia="en-GB"/>
              </w:rPr>
              <w:t>i.e.</w:t>
            </w:r>
            <w:proofErr w:type="gramEnd"/>
            <w:r w:rsidRPr="004A0C0A">
              <w:rPr>
                <w:rFonts w:ascii="Arial" w:eastAsia="Times New Roman" w:hAnsi="Arial" w:cs="Arial"/>
                <w:color w:val="000000" w:themeColor="text1"/>
                <w:lang w:eastAsia="en-GB"/>
              </w:rPr>
              <w:t xml:space="preserve"> contextual safeguarding, domestic violence, and have a broader knowledge of local and national resource networks</w:t>
            </w:r>
          </w:p>
          <w:p w14:paraId="1BFC1243" w14:textId="77777777" w:rsidR="004A0C0A" w:rsidRDefault="004A0C0A" w:rsidP="004A0C0A">
            <w:pPr>
              <w:pStyle w:val="ListParagraph"/>
              <w:rPr>
                <w:rFonts w:ascii="Arial" w:eastAsia="Times New Roman" w:hAnsi="Arial" w:cs="Arial"/>
                <w:color w:val="000000" w:themeColor="text1"/>
                <w:lang w:eastAsia="en-GB"/>
              </w:rPr>
            </w:pPr>
          </w:p>
          <w:p w14:paraId="386E1DD4" w14:textId="587BA581" w:rsidR="004A0C0A" w:rsidRPr="004A0C0A" w:rsidRDefault="004A0C0A" w:rsidP="004A0C0A">
            <w:pPr>
              <w:widowControl w:val="0"/>
              <w:autoSpaceDE w:val="0"/>
              <w:autoSpaceDN w:val="0"/>
              <w:adjustRightInd w:val="0"/>
              <w:ind w:left="360"/>
              <w:contextualSpacing/>
              <w:rPr>
                <w:rFonts w:ascii="Arial" w:eastAsia="Times New Roman" w:hAnsi="Arial" w:cs="Arial"/>
                <w:color w:val="000000" w:themeColor="text1"/>
                <w:lang w:eastAsia="en-GB"/>
              </w:rPr>
            </w:pPr>
          </w:p>
        </w:tc>
      </w:tr>
      <w:tr w:rsidR="004A0C0A" w:rsidRPr="004A0C0A" w14:paraId="3221A6C9" w14:textId="77777777" w:rsidTr="00E42DBC">
        <w:tc>
          <w:tcPr>
            <w:tcW w:w="8926" w:type="dxa"/>
          </w:tcPr>
          <w:p w14:paraId="49D9586A" w14:textId="77777777" w:rsidR="004A0C0A" w:rsidRPr="004A0C0A" w:rsidRDefault="004A0C0A" w:rsidP="00E42DBC">
            <w:pPr>
              <w:widowControl w:val="0"/>
              <w:tabs>
                <w:tab w:val="left" w:pos="960"/>
              </w:tabs>
              <w:autoSpaceDE w:val="0"/>
              <w:autoSpaceDN w:val="0"/>
              <w:adjustRightInd w:val="0"/>
              <w:rPr>
                <w:rFonts w:ascii="Arial" w:eastAsia="Times New Roman" w:hAnsi="Arial" w:cs="Arial"/>
                <w:b/>
                <w:bCs/>
                <w:color w:val="000000" w:themeColor="text1"/>
                <w:lang w:eastAsia="en-GB"/>
              </w:rPr>
            </w:pPr>
            <w:r w:rsidRPr="004A0C0A">
              <w:rPr>
                <w:rFonts w:ascii="Arial" w:hAnsi="Arial" w:cs="Arial"/>
                <w:b/>
                <w:color w:val="000000" w:themeColor="text1"/>
              </w:rPr>
              <w:t>SKILLS</w:t>
            </w:r>
          </w:p>
        </w:tc>
      </w:tr>
      <w:tr w:rsidR="004A0C0A" w:rsidRPr="004A0C0A" w14:paraId="21365FF6" w14:textId="77777777" w:rsidTr="00E42DBC">
        <w:tc>
          <w:tcPr>
            <w:tcW w:w="8926" w:type="dxa"/>
            <w:hideMark/>
          </w:tcPr>
          <w:p w14:paraId="50084369" w14:textId="77777777" w:rsidR="004A0C0A" w:rsidRPr="004A0C0A" w:rsidRDefault="004A0C0A" w:rsidP="004A0C0A">
            <w:pPr>
              <w:widowControl w:val="0"/>
              <w:numPr>
                <w:ilvl w:val="0"/>
                <w:numId w:val="7"/>
              </w:numPr>
              <w:tabs>
                <w:tab w:val="left" w:pos="960"/>
              </w:tabs>
              <w:autoSpaceDE w:val="0"/>
              <w:autoSpaceDN w:val="0"/>
              <w:adjustRightInd w:val="0"/>
              <w:ind w:left="360"/>
              <w:contextualSpacing/>
              <w:rPr>
                <w:rFonts w:ascii="Arial" w:hAnsi="Arial" w:cs="Arial"/>
                <w:color w:val="000000" w:themeColor="text1"/>
                <w:lang w:eastAsia="en-GB"/>
              </w:rPr>
            </w:pPr>
            <w:r w:rsidRPr="004A0C0A">
              <w:rPr>
                <w:rFonts w:ascii="Arial" w:hAnsi="Arial" w:cs="Arial"/>
                <w:color w:val="000000" w:themeColor="text1"/>
                <w:lang w:eastAsia="en-GB"/>
              </w:rPr>
              <w:t xml:space="preserve">Demonstrable ability to build sound, productive working relationships with colleagues, </w:t>
            </w:r>
            <w:proofErr w:type="gramStart"/>
            <w:r w:rsidRPr="004A0C0A">
              <w:rPr>
                <w:rFonts w:ascii="Arial" w:hAnsi="Arial" w:cs="Arial"/>
                <w:color w:val="000000" w:themeColor="text1"/>
                <w:lang w:eastAsia="en-GB"/>
              </w:rPr>
              <w:t>partners</w:t>
            </w:r>
            <w:proofErr w:type="gramEnd"/>
            <w:r w:rsidRPr="004A0C0A">
              <w:rPr>
                <w:rFonts w:ascii="Arial" w:hAnsi="Arial" w:cs="Arial"/>
                <w:color w:val="000000" w:themeColor="text1"/>
                <w:lang w:eastAsia="en-GB"/>
              </w:rPr>
              <w:t xml:space="preserve"> and employees. </w:t>
            </w:r>
          </w:p>
          <w:p w14:paraId="680EFD8A" w14:textId="77777777" w:rsidR="004A0C0A" w:rsidRPr="004A0C0A" w:rsidRDefault="004A0C0A" w:rsidP="00E42DBC">
            <w:pPr>
              <w:widowControl w:val="0"/>
              <w:tabs>
                <w:tab w:val="left" w:pos="960"/>
              </w:tabs>
              <w:autoSpaceDE w:val="0"/>
              <w:autoSpaceDN w:val="0"/>
              <w:adjustRightInd w:val="0"/>
              <w:rPr>
                <w:rFonts w:ascii="Arial" w:hAnsi="Arial" w:cs="Arial"/>
                <w:color w:val="000000" w:themeColor="text1"/>
              </w:rPr>
            </w:pPr>
          </w:p>
          <w:p w14:paraId="222194A4" w14:textId="77777777" w:rsidR="004A0C0A" w:rsidRPr="004A0C0A" w:rsidRDefault="004A0C0A" w:rsidP="004A0C0A">
            <w:pPr>
              <w:widowControl w:val="0"/>
              <w:numPr>
                <w:ilvl w:val="0"/>
                <w:numId w:val="7"/>
              </w:numPr>
              <w:tabs>
                <w:tab w:val="left" w:pos="960"/>
              </w:tabs>
              <w:autoSpaceDE w:val="0"/>
              <w:autoSpaceDN w:val="0"/>
              <w:adjustRightInd w:val="0"/>
              <w:ind w:left="360"/>
              <w:contextualSpacing/>
              <w:rPr>
                <w:rFonts w:ascii="Arial" w:eastAsia="Times New Roman" w:hAnsi="Arial" w:cs="Arial"/>
                <w:color w:val="000000" w:themeColor="text1"/>
                <w:lang w:eastAsia="en-GB"/>
              </w:rPr>
            </w:pPr>
            <w:r w:rsidRPr="004A0C0A">
              <w:rPr>
                <w:rFonts w:ascii="Arial" w:eastAsia="Times New Roman" w:hAnsi="Arial" w:cs="Arial"/>
                <w:color w:val="000000" w:themeColor="text1"/>
                <w:lang w:eastAsia="en-GB"/>
              </w:rPr>
              <w:t xml:space="preserve">Demonstrates strong assessment skills and analysis of relevant information and develops multi agency SMART plans to improve outcomes for children and young people using evidence based </w:t>
            </w:r>
            <w:proofErr w:type="gramStart"/>
            <w:r w:rsidRPr="004A0C0A">
              <w:rPr>
                <w:rFonts w:ascii="Arial" w:eastAsia="Times New Roman" w:hAnsi="Arial" w:cs="Arial"/>
                <w:color w:val="000000" w:themeColor="text1"/>
                <w:lang w:eastAsia="en-GB"/>
              </w:rPr>
              <w:t>practice</w:t>
            </w:r>
            <w:proofErr w:type="gramEnd"/>
          </w:p>
          <w:p w14:paraId="7D501491" w14:textId="77777777" w:rsidR="004A0C0A" w:rsidRPr="004A0C0A" w:rsidRDefault="004A0C0A" w:rsidP="00E42DBC">
            <w:pPr>
              <w:widowControl w:val="0"/>
              <w:tabs>
                <w:tab w:val="left" w:pos="960"/>
              </w:tabs>
              <w:autoSpaceDE w:val="0"/>
              <w:autoSpaceDN w:val="0"/>
              <w:adjustRightInd w:val="0"/>
              <w:rPr>
                <w:rFonts w:ascii="Arial" w:eastAsia="Times New Roman" w:hAnsi="Arial" w:cs="Arial"/>
                <w:color w:val="000000" w:themeColor="text1"/>
                <w:lang w:eastAsia="en-GB"/>
              </w:rPr>
            </w:pPr>
          </w:p>
          <w:p w14:paraId="0431F956" w14:textId="77777777" w:rsidR="004A0C0A" w:rsidRPr="004A0C0A" w:rsidRDefault="004A0C0A" w:rsidP="004A0C0A">
            <w:pPr>
              <w:widowControl w:val="0"/>
              <w:numPr>
                <w:ilvl w:val="0"/>
                <w:numId w:val="7"/>
              </w:numPr>
              <w:tabs>
                <w:tab w:val="left" w:pos="960"/>
              </w:tabs>
              <w:autoSpaceDE w:val="0"/>
              <w:autoSpaceDN w:val="0"/>
              <w:adjustRightInd w:val="0"/>
              <w:ind w:left="360"/>
              <w:contextualSpacing/>
              <w:rPr>
                <w:rFonts w:ascii="Arial" w:eastAsia="Times New Roman" w:hAnsi="Arial" w:cs="Arial"/>
                <w:color w:val="000000" w:themeColor="text1"/>
                <w:lang w:eastAsia="en-GB"/>
              </w:rPr>
            </w:pPr>
            <w:r w:rsidRPr="004A0C0A">
              <w:rPr>
                <w:rFonts w:ascii="Arial" w:eastAsia="Times New Roman" w:hAnsi="Arial" w:cs="Arial"/>
                <w:color w:val="000000" w:themeColor="text1"/>
                <w:lang w:eastAsia="en-GB"/>
              </w:rPr>
              <w:t>Engages effectively with children and families and has experience of using different tools and methodologies to communicate with children and young people</w:t>
            </w:r>
          </w:p>
          <w:p w14:paraId="0C37190F" w14:textId="77777777" w:rsidR="004A0C0A" w:rsidRPr="004A0C0A" w:rsidRDefault="004A0C0A" w:rsidP="00E42DBC">
            <w:pPr>
              <w:widowControl w:val="0"/>
              <w:tabs>
                <w:tab w:val="left" w:pos="960"/>
              </w:tabs>
              <w:autoSpaceDE w:val="0"/>
              <w:autoSpaceDN w:val="0"/>
              <w:adjustRightInd w:val="0"/>
              <w:rPr>
                <w:rFonts w:ascii="Arial" w:eastAsia="Times New Roman" w:hAnsi="Arial" w:cs="Arial"/>
                <w:color w:val="000000" w:themeColor="text1"/>
                <w:lang w:eastAsia="en-GB"/>
              </w:rPr>
            </w:pPr>
          </w:p>
          <w:p w14:paraId="38C90C7F" w14:textId="77777777" w:rsidR="004A0C0A" w:rsidRPr="004A0C0A" w:rsidRDefault="004A0C0A" w:rsidP="004A0C0A">
            <w:pPr>
              <w:widowControl w:val="0"/>
              <w:numPr>
                <w:ilvl w:val="0"/>
                <w:numId w:val="7"/>
              </w:numPr>
              <w:tabs>
                <w:tab w:val="left" w:pos="960"/>
              </w:tabs>
              <w:autoSpaceDE w:val="0"/>
              <w:autoSpaceDN w:val="0"/>
              <w:adjustRightInd w:val="0"/>
              <w:ind w:left="360"/>
              <w:contextualSpacing/>
              <w:rPr>
                <w:rFonts w:ascii="Arial" w:eastAsia="Times New Roman" w:hAnsi="Arial" w:cs="Arial"/>
                <w:color w:val="000000" w:themeColor="text1"/>
                <w:lang w:eastAsia="en-GB"/>
              </w:rPr>
            </w:pPr>
            <w:r w:rsidRPr="004A0C0A">
              <w:rPr>
                <w:rFonts w:ascii="Arial" w:eastAsia="Times New Roman" w:hAnsi="Arial" w:cs="Arial"/>
                <w:color w:val="000000" w:themeColor="text1"/>
                <w:lang w:eastAsia="en-GB"/>
              </w:rPr>
              <w:t>Ability to maintain accurate and up to date case records.</w:t>
            </w:r>
          </w:p>
          <w:p w14:paraId="13F138E2" w14:textId="77777777" w:rsidR="004A0C0A" w:rsidRPr="004A0C0A" w:rsidRDefault="004A0C0A" w:rsidP="00E42DBC">
            <w:pPr>
              <w:widowControl w:val="0"/>
              <w:tabs>
                <w:tab w:val="left" w:pos="960"/>
              </w:tabs>
              <w:autoSpaceDE w:val="0"/>
              <w:autoSpaceDN w:val="0"/>
              <w:adjustRightInd w:val="0"/>
              <w:rPr>
                <w:rFonts w:ascii="Arial" w:eastAsia="Times New Roman" w:hAnsi="Arial" w:cs="Arial"/>
                <w:color w:val="000000" w:themeColor="text1"/>
                <w:lang w:eastAsia="en-GB"/>
              </w:rPr>
            </w:pPr>
          </w:p>
          <w:p w14:paraId="281FFA4A" w14:textId="77777777" w:rsidR="004A0C0A" w:rsidRPr="004A0C0A" w:rsidRDefault="004A0C0A" w:rsidP="004A0C0A">
            <w:pPr>
              <w:widowControl w:val="0"/>
              <w:numPr>
                <w:ilvl w:val="0"/>
                <w:numId w:val="7"/>
              </w:numPr>
              <w:tabs>
                <w:tab w:val="left" w:pos="960"/>
              </w:tabs>
              <w:autoSpaceDE w:val="0"/>
              <w:autoSpaceDN w:val="0"/>
              <w:adjustRightInd w:val="0"/>
              <w:ind w:left="360"/>
              <w:contextualSpacing/>
              <w:rPr>
                <w:rFonts w:ascii="Arial" w:eastAsia="Times New Roman" w:hAnsi="Arial" w:cs="Arial"/>
                <w:color w:val="000000" w:themeColor="text1"/>
                <w:lang w:eastAsia="en-GB"/>
              </w:rPr>
            </w:pPr>
            <w:r w:rsidRPr="004A0C0A">
              <w:rPr>
                <w:rFonts w:ascii="Arial" w:eastAsia="Times New Roman" w:hAnsi="Arial" w:cs="Arial"/>
                <w:color w:val="000000" w:themeColor="text1"/>
                <w:lang w:eastAsia="en-GB"/>
              </w:rPr>
              <w:t>Ability to write high quality written reports which are suitable for a variety of professional settings.</w:t>
            </w:r>
          </w:p>
          <w:p w14:paraId="6DD1A798" w14:textId="77777777" w:rsidR="004A0C0A" w:rsidRPr="004A0C0A" w:rsidRDefault="004A0C0A" w:rsidP="00E42DBC">
            <w:pPr>
              <w:widowControl w:val="0"/>
              <w:tabs>
                <w:tab w:val="left" w:pos="960"/>
              </w:tabs>
              <w:autoSpaceDE w:val="0"/>
              <w:autoSpaceDN w:val="0"/>
              <w:adjustRightInd w:val="0"/>
              <w:rPr>
                <w:rFonts w:ascii="Arial" w:eastAsia="Times New Roman" w:hAnsi="Arial" w:cs="Arial"/>
                <w:color w:val="000000" w:themeColor="text1"/>
                <w:lang w:eastAsia="en-GB"/>
              </w:rPr>
            </w:pPr>
          </w:p>
          <w:p w14:paraId="1F1773B2" w14:textId="77777777" w:rsidR="004A0C0A" w:rsidRPr="004A0C0A" w:rsidRDefault="004A0C0A" w:rsidP="004A0C0A">
            <w:pPr>
              <w:widowControl w:val="0"/>
              <w:numPr>
                <w:ilvl w:val="0"/>
                <w:numId w:val="7"/>
              </w:numPr>
              <w:tabs>
                <w:tab w:val="left" w:pos="960"/>
              </w:tabs>
              <w:autoSpaceDE w:val="0"/>
              <w:autoSpaceDN w:val="0"/>
              <w:adjustRightInd w:val="0"/>
              <w:ind w:left="360"/>
              <w:contextualSpacing/>
              <w:rPr>
                <w:rFonts w:ascii="Arial" w:eastAsia="Times New Roman" w:hAnsi="Arial" w:cs="Arial"/>
                <w:color w:val="000000" w:themeColor="text1"/>
                <w:lang w:eastAsia="en-GB"/>
              </w:rPr>
            </w:pPr>
            <w:r w:rsidRPr="004A0C0A">
              <w:rPr>
                <w:rFonts w:ascii="Arial" w:eastAsia="Times New Roman" w:hAnsi="Arial" w:cs="Arial"/>
                <w:color w:val="000000" w:themeColor="text1"/>
                <w:lang w:eastAsia="en-GB"/>
              </w:rPr>
              <w:t>Ability to work independently to analyse and interpret varied and highly complex information, developing strategies and solutions for long term plans</w:t>
            </w:r>
          </w:p>
          <w:p w14:paraId="61BE48B5" w14:textId="77777777" w:rsidR="004A0C0A" w:rsidRPr="004A0C0A" w:rsidRDefault="004A0C0A" w:rsidP="00E42DBC">
            <w:pPr>
              <w:widowControl w:val="0"/>
              <w:tabs>
                <w:tab w:val="left" w:pos="960"/>
              </w:tabs>
              <w:autoSpaceDE w:val="0"/>
              <w:autoSpaceDN w:val="0"/>
              <w:adjustRightInd w:val="0"/>
              <w:rPr>
                <w:rFonts w:ascii="Arial" w:eastAsia="Times New Roman" w:hAnsi="Arial" w:cs="Arial"/>
                <w:color w:val="000000" w:themeColor="text1"/>
                <w:lang w:eastAsia="en-GB"/>
              </w:rPr>
            </w:pPr>
          </w:p>
          <w:p w14:paraId="5BF827D0" w14:textId="77777777" w:rsidR="004A0C0A" w:rsidRPr="004A0C0A" w:rsidRDefault="004A0C0A" w:rsidP="004A0C0A">
            <w:pPr>
              <w:widowControl w:val="0"/>
              <w:numPr>
                <w:ilvl w:val="0"/>
                <w:numId w:val="7"/>
              </w:numPr>
              <w:tabs>
                <w:tab w:val="left" w:pos="960"/>
              </w:tabs>
              <w:autoSpaceDE w:val="0"/>
              <w:autoSpaceDN w:val="0"/>
              <w:adjustRightInd w:val="0"/>
              <w:ind w:left="360"/>
              <w:contextualSpacing/>
              <w:rPr>
                <w:rFonts w:ascii="Arial" w:eastAsia="Times New Roman" w:hAnsi="Arial" w:cs="Arial"/>
                <w:color w:val="000000" w:themeColor="text1"/>
                <w:lang w:eastAsia="en-GB"/>
              </w:rPr>
            </w:pPr>
            <w:r w:rsidRPr="004A0C0A">
              <w:rPr>
                <w:rFonts w:ascii="Arial" w:eastAsia="Times New Roman" w:hAnsi="Arial" w:cs="Arial"/>
                <w:color w:val="000000" w:themeColor="text1"/>
                <w:lang w:eastAsia="en-GB"/>
              </w:rPr>
              <w:t>Ability to use highly developed communication skills to confidently present complex/sensitive information in an understandable way, adapting the style to a range of audiences and stakeholders.</w:t>
            </w:r>
          </w:p>
          <w:p w14:paraId="5A1C2B28" w14:textId="77777777" w:rsidR="004A0C0A" w:rsidRPr="004A0C0A" w:rsidRDefault="004A0C0A" w:rsidP="00E42DBC">
            <w:pPr>
              <w:widowControl w:val="0"/>
              <w:tabs>
                <w:tab w:val="left" w:pos="960"/>
              </w:tabs>
              <w:autoSpaceDE w:val="0"/>
              <w:autoSpaceDN w:val="0"/>
              <w:adjustRightInd w:val="0"/>
              <w:rPr>
                <w:rFonts w:ascii="Arial" w:eastAsia="Times New Roman" w:hAnsi="Arial" w:cs="Arial"/>
                <w:color w:val="000000" w:themeColor="text1"/>
                <w:lang w:eastAsia="en-GB"/>
              </w:rPr>
            </w:pPr>
          </w:p>
          <w:p w14:paraId="05B07A26" w14:textId="305543B2" w:rsidR="004A0C0A" w:rsidRDefault="004A0C0A" w:rsidP="004A0C0A">
            <w:pPr>
              <w:widowControl w:val="0"/>
              <w:numPr>
                <w:ilvl w:val="0"/>
                <w:numId w:val="7"/>
              </w:numPr>
              <w:tabs>
                <w:tab w:val="left" w:pos="960"/>
              </w:tabs>
              <w:autoSpaceDE w:val="0"/>
              <w:autoSpaceDN w:val="0"/>
              <w:adjustRightInd w:val="0"/>
              <w:ind w:left="360"/>
              <w:contextualSpacing/>
              <w:rPr>
                <w:rFonts w:ascii="Arial" w:eastAsia="Times New Roman" w:hAnsi="Arial" w:cs="Arial"/>
                <w:color w:val="000000" w:themeColor="text1"/>
                <w:lang w:eastAsia="en-GB"/>
              </w:rPr>
            </w:pPr>
            <w:r w:rsidRPr="004A0C0A">
              <w:rPr>
                <w:rFonts w:ascii="Arial" w:eastAsia="Times New Roman" w:hAnsi="Arial" w:cs="Arial"/>
                <w:color w:val="000000" w:themeColor="text1"/>
                <w:lang w:eastAsia="en-GB"/>
              </w:rPr>
              <w:t>Competent in the use of Microsoft Office packages as well as an electronic integrated children’s system (</w:t>
            </w:r>
            <w:proofErr w:type="spellStart"/>
            <w:r w:rsidRPr="004A0C0A">
              <w:rPr>
                <w:rFonts w:ascii="Arial" w:eastAsia="Times New Roman" w:hAnsi="Arial" w:cs="Arial"/>
                <w:color w:val="000000" w:themeColor="text1"/>
                <w:lang w:eastAsia="en-GB"/>
              </w:rPr>
              <w:t>eg</w:t>
            </w:r>
            <w:proofErr w:type="spellEnd"/>
            <w:r w:rsidRPr="004A0C0A">
              <w:rPr>
                <w:rFonts w:ascii="Arial" w:eastAsia="Times New Roman" w:hAnsi="Arial" w:cs="Arial"/>
                <w:color w:val="000000" w:themeColor="text1"/>
                <w:lang w:eastAsia="en-GB"/>
              </w:rPr>
              <w:t>: MOSAIC or similar)</w:t>
            </w:r>
          </w:p>
          <w:p w14:paraId="379D7CFC" w14:textId="77777777" w:rsidR="004A0C0A" w:rsidRDefault="004A0C0A" w:rsidP="004A0C0A">
            <w:pPr>
              <w:pStyle w:val="ListParagraph"/>
              <w:rPr>
                <w:rFonts w:ascii="Arial" w:eastAsia="Times New Roman" w:hAnsi="Arial" w:cs="Arial"/>
                <w:color w:val="000000" w:themeColor="text1"/>
                <w:lang w:eastAsia="en-GB"/>
              </w:rPr>
            </w:pPr>
          </w:p>
          <w:p w14:paraId="18A0933D" w14:textId="77777777" w:rsidR="004A0C0A" w:rsidRPr="004A0C0A" w:rsidRDefault="004A0C0A" w:rsidP="004A0C0A">
            <w:pPr>
              <w:widowControl w:val="0"/>
              <w:numPr>
                <w:ilvl w:val="0"/>
                <w:numId w:val="8"/>
              </w:numPr>
              <w:autoSpaceDE w:val="0"/>
              <w:autoSpaceDN w:val="0"/>
              <w:adjustRightInd w:val="0"/>
              <w:ind w:left="360"/>
              <w:contextualSpacing/>
              <w:rPr>
                <w:rFonts w:ascii="Arial" w:eastAsia="Times New Roman" w:hAnsi="Arial" w:cs="Arial"/>
                <w:color w:val="000000" w:themeColor="text1"/>
                <w:lang w:eastAsia="en-GB"/>
              </w:rPr>
            </w:pPr>
            <w:r w:rsidRPr="004A0C0A">
              <w:rPr>
                <w:rFonts w:ascii="Arial" w:eastAsia="Times New Roman" w:hAnsi="Arial" w:cs="Arial"/>
                <w:color w:val="000000" w:themeColor="text1"/>
                <w:lang w:eastAsia="en-GB"/>
              </w:rPr>
              <w:t xml:space="preserve">Ability to practice effectively and competently with an increasing level of autonomy and independence </w:t>
            </w:r>
          </w:p>
          <w:p w14:paraId="633D49A6" w14:textId="77777777" w:rsidR="004A0C0A" w:rsidRPr="004A0C0A" w:rsidRDefault="004A0C0A" w:rsidP="004A0C0A">
            <w:pPr>
              <w:rPr>
                <w:rFonts w:ascii="Arial" w:eastAsia="Times New Roman" w:hAnsi="Arial" w:cs="Arial"/>
                <w:color w:val="000000" w:themeColor="text1"/>
                <w:lang w:eastAsia="en-GB"/>
              </w:rPr>
            </w:pPr>
          </w:p>
          <w:p w14:paraId="413F51E0" w14:textId="0DEAEAD5" w:rsidR="004A0C0A" w:rsidRDefault="004A0C0A" w:rsidP="004A0C0A">
            <w:pPr>
              <w:widowControl w:val="0"/>
              <w:numPr>
                <w:ilvl w:val="0"/>
                <w:numId w:val="8"/>
              </w:numPr>
              <w:autoSpaceDE w:val="0"/>
              <w:autoSpaceDN w:val="0"/>
              <w:adjustRightInd w:val="0"/>
              <w:ind w:left="360"/>
              <w:contextualSpacing/>
              <w:rPr>
                <w:rFonts w:ascii="Arial" w:eastAsia="Times New Roman" w:hAnsi="Arial" w:cs="Arial"/>
                <w:color w:val="000000" w:themeColor="text1"/>
                <w:lang w:eastAsia="en-GB"/>
              </w:rPr>
            </w:pPr>
            <w:r w:rsidRPr="004A0C0A">
              <w:rPr>
                <w:rFonts w:ascii="Arial" w:eastAsia="Times New Roman" w:hAnsi="Arial" w:cs="Arial"/>
                <w:color w:val="000000" w:themeColor="text1"/>
                <w:lang w:eastAsia="en-GB"/>
              </w:rPr>
              <w:t xml:space="preserve">Ability to make high quality judgements and sound decisions in situations of increasing complexity, risk, </w:t>
            </w:r>
            <w:proofErr w:type="gramStart"/>
            <w:r w:rsidRPr="004A0C0A">
              <w:rPr>
                <w:rFonts w:ascii="Arial" w:eastAsia="Times New Roman" w:hAnsi="Arial" w:cs="Arial"/>
                <w:color w:val="000000" w:themeColor="text1"/>
                <w:lang w:eastAsia="en-GB"/>
              </w:rPr>
              <w:t>uncertainty</w:t>
            </w:r>
            <w:proofErr w:type="gramEnd"/>
            <w:r w:rsidRPr="004A0C0A">
              <w:rPr>
                <w:rFonts w:ascii="Arial" w:eastAsia="Times New Roman" w:hAnsi="Arial" w:cs="Arial"/>
                <w:color w:val="000000" w:themeColor="text1"/>
                <w:lang w:eastAsia="en-GB"/>
              </w:rPr>
              <w:t xml:space="preserve"> and challenge, and be able to effectively explain and justify decisions.</w:t>
            </w:r>
          </w:p>
          <w:p w14:paraId="0EEAA220" w14:textId="77777777" w:rsidR="004A0C0A" w:rsidRDefault="004A0C0A" w:rsidP="004A0C0A">
            <w:pPr>
              <w:pStyle w:val="ListParagraph"/>
              <w:rPr>
                <w:rFonts w:ascii="Arial" w:eastAsia="Times New Roman" w:hAnsi="Arial" w:cs="Arial"/>
                <w:color w:val="000000" w:themeColor="text1"/>
                <w:lang w:eastAsia="en-GB"/>
              </w:rPr>
            </w:pPr>
          </w:p>
          <w:p w14:paraId="083FB40A" w14:textId="155DAEA1" w:rsidR="004A0C0A" w:rsidRPr="004A0C0A" w:rsidRDefault="004A0C0A" w:rsidP="004A0C0A">
            <w:pPr>
              <w:widowControl w:val="0"/>
              <w:numPr>
                <w:ilvl w:val="0"/>
                <w:numId w:val="8"/>
              </w:numPr>
              <w:autoSpaceDE w:val="0"/>
              <w:autoSpaceDN w:val="0"/>
              <w:adjustRightInd w:val="0"/>
              <w:ind w:left="360"/>
              <w:contextualSpacing/>
              <w:rPr>
                <w:rFonts w:ascii="Arial" w:eastAsia="Times New Roman" w:hAnsi="Arial" w:cs="Arial"/>
                <w:color w:val="000000" w:themeColor="text1"/>
                <w:lang w:eastAsia="en-GB"/>
              </w:rPr>
            </w:pPr>
            <w:r w:rsidRPr="004A0C0A">
              <w:rPr>
                <w:rFonts w:ascii="Arial" w:eastAsia="Times New Roman" w:hAnsi="Arial" w:cs="Arial"/>
                <w:color w:val="000000" w:themeColor="text1"/>
                <w:lang w:eastAsia="en-GB"/>
              </w:rPr>
              <w:t xml:space="preserve">Proven ability to determine which interventions, knowledge and skills to deploy to effectively respond to different </w:t>
            </w:r>
            <w:proofErr w:type="gramStart"/>
            <w:r w:rsidRPr="004A0C0A">
              <w:rPr>
                <w:rFonts w:ascii="Arial" w:eastAsia="Times New Roman" w:hAnsi="Arial" w:cs="Arial"/>
                <w:color w:val="000000" w:themeColor="text1"/>
                <w:lang w:eastAsia="en-GB"/>
              </w:rPr>
              <w:t>issues</w:t>
            </w:r>
            <w:proofErr w:type="gramEnd"/>
          </w:p>
          <w:p w14:paraId="5E4AA466" w14:textId="77777777" w:rsidR="004A0C0A" w:rsidRPr="004A0C0A" w:rsidRDefault="004A0C0A" w:rsidP="00E42DBC">
            <w:pPr>
              <w:tabs>
                <w:tab w:val="left" w:pos="960"/>
              </w:tabs>
              <w:rPr>
                <w:rFonts w:eastAsia="Times New Roman"/>
                <w:color w:val="000000" w:themeColor="text1"/>
              </w:rPr>
            </w:pPr>
          </w:p>
          <w:p w14:paraId="7091B76A" w14:textId="77777777" w:rsidR="004A0C0A" w:rsidRPr="004A0C0A" w:rsidRDefault="004A0C0A" w:rsidP="00E42DBC">
            <w:pPr>
              <w:widowControl w:val="0"/>
              <w:tabs>
                <w:tab w:val="left" w:pos="960"/>
              </w:tabs>
              <w:autoSpaceDE w:val="0"/>
              <w:autoSpaceDN w:val="0"/>
              <w:adjustRightInd w:val="0"/>
              <w:rPr>
                <w:rFonts w:ascii="Arial" w:eastAsia="Times New Roman" w:hAnsi="Arial" w:cs="Arial"/>
                <w:color w:val="000000" w:themeColor="text1"/>
                <w:lang w:eastAsia="en-GB"/>
              </w:rPr>
            </w:pPr>
          </w:p>
        </w:tc>
      </w:tr>
      <w:tr w:rsidR="004A0C0A" w:rsidRPr="004A0C0A" w14:paraId="32517028" w14:textId="77777777" w:rsidTr="00E42DBC">
        <w:tc>
          <w:tcPr>
            <w:tcW w:w="8926" w:type="dxa"/>
            <w:hideMark/>
          </w:tcPr>
          <w:p w14:paraId="095097A3" w14:textId="77777777" w:rsidR="004A0C0A" w:rsidRPr="004A0C0A" w:rsidRDefault="004A0C0A" w:rsidP="00E42DBC">
            <w:pPr>
              <w:rPr>
                <w:rFonts w:ascii="Arial" w:eastAsia="Times New Roman" w:hAnsi="Arial" w:cs="Arial"/>
                <w:color w:val="000000" w:themeColor="text1"/>
                <w:lang w:eastAsia="en-GB"/>
              </w:rPr>
            </w:pPr>
          </w:p>
          <w:p w14:paraId="25885B76" w14:textId="71B8B419" w:rsidR="004A0C0A" w:rsidRPr="004A0C0A" w:rsidRDefault="004A0C0A" w:rsidP="004A0C0A">
            <w:pPr>
              <w:widowControl w:val="0"/>
              <w:numPr>
                <w:ilvl w:val="0"/>
                <w:numId w:val="8"/>
              </w:numPr>
              <w:autoSpaceDE w:val="0"/>
              <w:autoSpaceDN w:val="0"/>
              <w:adjustRightInd w:val="0"/>
              <w:ind w:left="360"/>
              <w:contextualSpacing/>
              <w:rPr>
                <w:rFonts w:ascii="Arial" w:eastAsia="Times New Roman" w:hAnsi="Arial" w:cs="Arial"/>
                <w:color w:val="000000" w:themeColor="text1"/>
                <w:lang w:eastAsia="en-GB"/>
              </w:rPr>
            </w:pPr>
            <w:r w:rsidRPr="004A0C0A">
              <w:rPr>
                <w:rFonts w:ascii="Arial" w:eastAsia="Times New Roman" w:hAnsi="Arial" w:cs="Arial"/>
                <w:color w:val="000000" w:themeColor="text1"/>
                <w:lang w:eastAsia="en-GB"/>
              </w:rPr>
              <w:t xml:space="preserve">Ability to carry out tasks which impact on the wellbeing of people, including assessing needs, implementing care/welfare, implementing regulations, providing guidance on internal procedures and interpreting policies and procedures to meet specific circumstances or problems. </w:t>
            </w:r>
          </w:p>
          <w:p w14:paraId="7B29960E" w14:textId="77777777" w:rsidR="004A0C0A" w:rsidRPr="004A0C0A" w:rsidRDefault="004A0C0A" w:rsidP="00E42DBC">
            <w:pPr>
              <w:rPr>
                <w:rFonts w:ascii="Arial" w:eastAsia="Times New Roman" w:hAnsi="Arial" w:cs="Arial"/>
                <w:color w:val="000000" w:themeColor="text1"/>
                <w:lang w:eastAsia="en-GB"/>
              </w:rPr>
            </w:pPr>
          </w:p>
          <w:p w14:paraId="056E8F46" w14:textId="77777777" w:rsidR="004A0C0A" w:rsidRPr="004A0C0A" w:rsidRDefault="004A0C0A" w:rsidP="004A0C0A">
            <w:pPr>
              <w:widowControl w:val="0"/>
              <w:numPr>
                <w:ilvl w:val="0"/>
                <w:numId w:val="8"/>
              </w:numPr>
              <w:autoSpaceDE w:val="0"/>
              <w:autoSpaceDN w:val="0"/>
              <w:adjustRightInd w:val="0"/>
              <w:ind w:left="360"/>
              <w:contextualSpacing/>
              <w:rPr>
                <w:rFonts w:ascii="Arial" w:eastAsia="Times New Roman" w:hAnsi="Arial" w:cs="Arial"/>
                <w:color w:val="000000" w:themeColor="text1"/>
                <w:lang w:eastAsia="en-GB"/>
              </w:rPr>
            </w:pPr>
            <w:r w:rsidRPr="004A0C0A">
              <w:rPr>
                <w:rFonts w:ascii="Arial" w:eastAsia="Times New Roman" w:hAnsi="Arial" w:cs="Arial"/>
                <w:color w:val="000000" w:themeColor="text1"/>
                <w:lang w:eastAsia="en-GB"/>
              </w:rPr>
              <w:t>Ability to work under pressure, manage time and workload and dealing with interruptions effectively.</w:t>
            </w:r>
          </w:p>
          <w:p w14:paraId="7D7B3164" w14:textId="77777777" w:rsidR="004A0C0A" w:rsidRPr="004A0C0A" w:rsidRDefault="004A0C0A" w:rsidP="00E42DBC">
            <w:pPr>
              <w:widowControl w:val="0"/>
              <w:autoSpaceDE w:val="0"/>
              <w:autoSpaceDN w:val="0"/>
              <w:adjustRightInd w:val="0"/>
              <w:ind w:left="720"/>
              <w:contextualSpacing/>
              <w:rPr>
                <w:rFonts w:ascii="Arial" w:eastAsia="Times New Roman" w:hAnsi="Arial" w:cs="Arial"/>
                <w:color w:val="000000" w:themeColor="text1"/>
                <w:lang w:eastAsia="en-GB"/>
              </w:rPr>
            </w:pPr>
          </w:p>
          <w:p w14:paraId="7A22B5AC" w14:textId="77777777" w:rsidR="004A0C0A" w:rsidRPr="004A0C0A" w:rsidRDefault="004A0C0A" w:rsidP="004A0C0A">
            <w:pPr>
              <w:widowControl w:val="0"/>
              <w:numPr>
                <w:ilvl w:val="0"/>
                <w:numId w:val="8"/>
              </w:numPr>
              <w:autoSpaceDE w:val="0"/>
              <w:autoSpaceDN w:val="0"/>
              <w:adjustRightInd w:val="0"/>
              <w:ind w:left="360"/>
              <w:contextualSpacing/>
              <w:rPr>
                <w:rFonts w:ascii="Arial" w:eastAsia="Times New Roman" w:hAnsi="Arial" w:cs="Arial"/>
                <w:color w:val="000000" w:themeColor="text1"/>
                <w:lang w:eastAsia="en-GB"/>
              </w:rPr>
            </w:pPr>
            <w:r w:rsidRPr="004A0C0A">
              <w:rPr>
                <w:rFonts w:ascii="Arial" w:eastAsia="Times New Roman" w:hAnsi="Arial" w:cs="Arial"/>
                <w:color w:val="000000" w:themeColor="text1"/>
                <w:lang w:eastAsia="en-GB"/>
              </w:rPr>
              <w:t>Ability to work within a court setting and other professional settings.</w:t>
            </w:r>
          </w:p>
          <w:p w14:paraId="20A07A80" w14:textId="77777777" w:rsidR="004A0C0A" w:rsidRPr="004A0C0A" w:rsidRDefault="004A0C0A" w:rsidP="00E42DBC">
            <w:pPr>
              <w:widowControl w:val="0"/>
              <w:autoSpaceDE w:val="0"/>
              <w:autoSpaceDN w:val="0"/>
              <w:adjustRightInd w:val="0"/>
              <w:ind w:left="720"/>
              <w:contextualSpacing/>
              <w:rPr>
                <w:rFonts w:ascii="Arial" w:eastAsia="Times New Roman" w:hAnsi="Arial" w:cs="Arial"/>
                <w:color w:val="000000" w:themeColor="text1"/>
                <w:lang w:eastAsia="en-GB"/>
              </w:rPr>
            </w:pPr>
          </w:p>
          <w:p w14:paraId="47885372" w14:textId="77777777" w:rsidR="004A0C0A" w:rsidRPr="004A0C0A" w:rsidRDefault="004A0C0A" w:rsidP="004A0C0A">
            <w:pPr>
              <w:widowControl w:val="0"/>
              <w:numPr>
                <w:ilvl w:val="0"/>
                <w:numId w:val="8"/>
              </w:numPr>
              <w:autoSpaceDE w:val="0"/>
              <w:autoSpaceDN w:val="0"/>
              <w:adjustRightInd w:val="0"/>
              <w:ind w:left="360"/>
              <w:contextualSpacing/>
              <w:rPr>
                <w:rFonts w:ascii="Arial" w:eastAsia="Times New Roman" w:hAnsi="Arial" w:cs="Arial"/>
                <w:color w:val="000000" w:themeColor="text1"/>
                <w:lang w:eastAsia="en-GB"/>
              </w:rPr>
            </w:pPr>
            <w:r w:rsidRPr="004A0C0A">
              <w:rPr>
                <w:rFonts w:ascii="Arial" w:eastAsia="Times New Roman" w:hAnsi="Arial" w:cs="Arial"/>
                <w:color w:val="000000" w:themeColor="text1"/>
                <w:lang w:eastAsia="en-GB"/>
              </w:rPr>
              <w:t>Understands and is committed to equality and diversity and treats everyone fairly and with respect</w:t>
            </w:r>
          </w:p>
          <w:p w14:paraId="53F6192D" w14:textId="77777777" w:rsidR="004A0C0A" w:rsidRPr="004A0C0A" w:rsidRDefault="004A0C0A" w:rsidP="00E42DBC">
            <w:pPr>
              <w:widowControl w:val="0"/>
              <w:autoSpaceDE w:val="0"/>
              <w:autoSpaceDN w:val="0"/>
              <w:adjustRightInd w:val="0"/>
              <w:ind w:left="720"/>
              <w:contextualSpacing/>
              <w:rPr>
                <w:rFonts w:ascii="Arial" w:eastAsia="Times New Roman" w:hAnsi="Arial" w:cs="Arial"/>
                <w:color w:val="000000" w:themeColor="text1"/>
                <w:lang w:eastAsia="en-GB"/>
              </w:rPr>
            </w:pPr>
          </w:p>
          <w:p w14:paraId="2330A83E" w14:textId="77777777" w:rsidR="004A0C0A" w:rsidRPr="004A0C0A" w:rsidRDefault="004A0C0A" w:rsidP="004A0C0A">
            <w:pPr>
              <w:widowControl w:val="0"/>
              <w:numPr>
                <w:ilvl w:val="0"/>
                <w:numId w:val="8"/>
              </w:numPr>
              <w:autoSpaceDE w:val="0"/>
              <w:autoSpaceDN w:val="0"/>
              <w:adjustRightInd w:val="0"/>
              <w:ind w:left="360"/>
              <w:contextualSpacing/>
              <w:rPr>
                <w:rFonts w:ascii="Arial" w:eastAsia="Times New Roman" w:hAnsi="Arial" w:cs="Arial"/>
                <w:color w:val="000000" w:themeColor="text1"/>
                <w:lang w:eastAsia="en-GB"/>
              </w:rPr>
            </w:pPr>
            <w:r w:rsidRPr="004A0C0A">
              <w:rPr>
                <w:rFonts w:ascii="Arial" w:eastAsia="Times New Roman" w:hAnsi="Arial" w:cs="Arial"/>
                <w:color w:val="000000" w:themeColor="text1"/>
                <w:lang w:eastAsia="en-GB"/>
              </w:rPr>
              <w:t>Ability to demonstrate a commitment to individual and reflective supervision.</w:t>
            </w:r>
          </w:p>
          <w:p w14:paraId="1CB324A6" w14:textId="77777777" w:rsidR="004A0C0A" w:rsidRPr="004A0C0A" w:rsidRDefault="004A0C0A" w:rsidP="00E42DBC">
            <w:pPr>
              <w:widowControl w:val="0"/>
              <w:autoSpaceDE w:val="0"/>
              <w:autoSpaceDN w:val="0"/>
              <w:adjustRightInd w:val="0"/>
              <w:ind w:left="720"/>
              <w:contextualSpacing/>
              <w:rPr>
                <w:rFonts w:ascii="Arial" w:eastAsia="Times New Roman" w:hAnsi="Arial" w:cs="Arial"/>
                <w:color w:val="000000" w:themeColor="text1"/>
                <w:lang w:eastAsia="en-GB"/>
              </w:rPr>
            </w:pPr>
          </w:p>
          <w:p w14:paraId="5FBE15D9" w14:textId="77777777" w:rsidR="004A0C0A" w:rsidRDefault="004A0C0A" w:rsidP="004A0C0A">
            <w:pPr>
              <w:widowControl w:val="0"/>
              <w:numPr>
                <w:ilvl w:val="0"/>
                <w:numId w:val="8"/>
              </w:numPr>
              <w:autoSpaceDE w:val="0"/>
              <w:autoSpaceDN w:val="0"/>
              <w:adjustRightInd w:val="0"/>
              <w:ind w:left="360"/>
              <w:contextualSpacing/>
              <w:rPr>
                <w:rFonts w:ascii="Arial" w:eastAsia="Times New Roman" w:hAnsi="Arial" w:cs="Arial"/>
                <w:color w:val="000000" w:themeColor="text1"/>
                <w:lang w:eastAsia="en-GB"/>
              </w:rPr>
            </w:pPr>
            <w:r w:rsidRPr="004A0C0A">
              <w:rPr>
                <w:rFonts w:ascii="Arial" w:eastAsia="Times New Roman" w:hAnsi="Arial" w:cs="Arial"/>
                <w:color w:val="000000" w:themeColor="text1"/>
                <w:lang w:eastAsia="en-GB"/>
              </w:rPr>
              <w:t>Ability to maintain confidentiality at all times</w:t>
            </w:r>
          </w:p>
          <w:p w14:paraId="1A5910FB" w14:textId="77777777" w:rsidR="004A0C0A" w:rsidRDefault="004A0C0A" w:rsidP="004A0C0A">
            <w:pPr>
              <w:pStyle w:val="ListParagraph"/>
              <w:rPr>
                <w:rFonts w:ascii="Arial" w:eastAsia="Times New Roman" w:hAnsi="Arial" w:cs="Arial"/>
                <w:color w:val="000000" w:themeColor="text1"/>
                <w:lang w:eastAsia="en-GB"/>
              </w:rPr>
            </w:pPr>
          </w:p>
          <w:p w14:paraId="1F91AAC8" w14:textId="55E2254E" w:rsidR="004A0C0A" w:rsidRPr="004A0C0A" w:rsidRDefault="004A0C0A" w:rsidP="004A0C0A">
            <w:pPr>
              <w:widowControl w:val="0"/>
              <w:autoSpaceDE w:val="0"/>
              <w:autoSpaceDN w:val="0"/>
              <w:adjustRightInd w:val="0"/>
              <w:ind w:left="360"/>
              <w:contextualSpacing/>
              <w:rPr>
                <w:rFonts w:ascii="Arial" w:eastAsia="Times New Roman" w:hAnsi="Arial" w:cs="Arial"/>
                <w:color w:val="000000" w:themeColor="text1"/>
                <w:lang w:eastAsia="en-GB"/>
              </w:rPr>
            </w:pPr>
          </w:p>
        </w:tc>
      </w:tr>
      <w:tr w:rsidR="004A0C0A" w:rsidRPr="004A0C0A" w14:paraId="26E167BE" w14:textId="77777777" w:rsidTr="00E42DBC">
        <w:tc>
          <w:tcPr>
            <w:tcW w:w="8926" w:type="dxa"/>
          </w:tcPr>
          <w:p w14:paraId="6CDE4A9D" w14:textId="77777777" w:rsidR="004A0C0A" w:rsidRPr="004A0C0A" w:rsidRDefault="004A0C0A" w:rsidP="00E42DBC">
            <w:pPr>
              <w:rPr>
                <w:rFonts w:ascii="Arial" w:hAnsi="Arial" w:cs="Arial"/>
                <w:b/>
                <w:color w:val="000000" w:themeColor="text1"/>
              </w:rPr>
            </w:pPr>
            <w:r w:rsidRPr="004A0C0A">
              <w:rPr>
                <w:rFonts w:ascii="Arial" w:hAnsi="Arial" w:cs="Arial"/>
                <w:b/>
                <w:color w:val="000000" w:themeColor="text1"/>
              </w:rPr>
              <w:t>OTHER REQUIREMENTS</w:t>
            </w:r>
          </w:p>
        </w:tc>
      </w:tr>
      <w:tr w:rsidR="004A0C0A" w:rsidRPr="004A0C0A" w14:paraId="6F9C24C0" w14:textId="77777777" w:rsidTr="00E42DBC">
        <w:trPr>
          <w:trHeight w:val="80"/>
        </w:trPr>
        <w:tc>
          <w:tcPr>
            <w:tcW w:w="8926" w:type="dxa"/>
            <w:hideMark/>
          </w:tcPr>
          <w:p w14:paraId="30559D7F" w14:textId="77777777" w:rsidR="004A0C0A" w:rsidRPr="004A0C0A" w:rsidRDefault="004A0C0A" w:rsidP="004A0C0A">
            <w:pPr>
              <w:widowControl w:val="0"/>
              <w:numPr>
                <w:ilvl w:val="0"/>
                <w:numId w:val="9"/>
              </w:numPr>
              <w:autoSpaceDE w:val="0"/>
              <w:autoSpaceDN w:val="0"/>
              <w:adjustRightInd w:val="0"/>
              <w:ind w:left="360"/>
              <w:contextualSpacing/>
              <w:rPr>
                <w:rFonts w:ascii="Arial" w:eastAsia="Times New Roman" w:hAnsi="Arial" w:cs="Arial"/>
                <w:color w:val="000000" w:themeColor="text1"/>
                <w:lang w:eastAsia="en-GB"/>
              </w:rPr>
            </w:pPr>
            <w:r w:rsidRPr="004A0C0A">
              <w:rPr>
                <w:rFonts w:ascii="Arial" w:eastAsia="Times New Roman" w:hAnsi="Arial" w:cs="Arial"/>
                <w:color w:val="000000" w:themeColor="text1"/>
                <w:lang w:eastAsia="en-GB"/>
              </w:rPr>
              <w:t>Car driver and daily use of a car for business purposes</w:t>
            </w:r>
          </w:p>
          <w:p w14:paraId="5F87D0D3" w14:textId="77777777" w:rsidR="004A0C0A" w:rsidRPr="004A0C0A" w:rsidRDefault="004A0C0A" w:rsidP="00E42DBC">
            <w:pPr>
              <w:rPr>
                <w:rFonts w:ascii="Arial" w:eastAsia="Times New Roman" w:hAnsi="Arial" w:cs="Arial"/>
                <w:color w:val="000000" w:themeColor="text1"/>
                <w:lang w:eastAsia="en-GB"/>
              </w:rPr>
            </w:pPr>
          </w:p>
          <w:p w14:paraId="786317A0" w14:textId="77777777" w:rsidR="004A0C0A" w:rsidRPr="004A0C0A" w:rsidRDefault="004A0C0A" w:rsidP="004A0C0A">
            <w:pPr>
              <w:widowControl w:val="0"/>
              <w:numPr>
                <w:ilvl w:val="0"/>
                <w:numId w:val="9"/>
              </w:numPr>
              <w:autoSpaceDE w:val="0"/>
              <w:autoSpaceDN w:val="0"/>
              <w:adjustRightInd w:val="0"/>
              <w:ind w:left="360"/>
              <w:contextualSpacing/>
              <w:rPr>
                <w:rFonts w:ascii="Arial" w:eastAsia="Times New Roman" w:hAnsi="Arial" w:cs="Arial"/>
                <w:color w:val="000000" w:themeColor="text1"/>
                <w:lang w:eastAsia="en-GB"/>
              </w:rPr>
            </w:pPr>
            <w:r w:rsidRPr="004A0C0A">
              <w:rPr>
                <w:rFonts w:ascii="Arial" w:eastAsia="Times New Roman" w:hAnsi="Arial" w:cs="Arial"/>
                <w:color w:val="000000" w:themeColor="text1"/>
                <w:lang w:eastAsia="en-GB"/>
              </w:rPr>
              <w:t>Commitment to continuous professional development</w:t>
            </w:r>
          </w:p>
          <w:p w14:paraId="0C8E4153" w14:textId="77777777" w:rsidR="004A0C0A" w:rsidRPr="004A0C0A" w:rsidRDefault="004A0C0A" w:rsidP="00E42DBC">
            <w:pPr>
              <w:rPr>
                <w:rFonts w:ascii="Arial" w:eastAsia="Times New Roman" w:hAnsi="Arial" w:cs="Arial"/>
                <w:color w:val="000000" w:themeColor="text1"/>
                <w:lang w:eastAsia="en-GB"/>
              </w:rPr>
            </w:pPr>
          </w:p>
          <w:p w14:paraId="486CCBB8" w14:textId="77777777" w:rsidR="004A0C0A" w:rsidRPr="004A0C0A" w:rsidRDefault="004A0C0A" w:rsidP="004A0C0A">
            <w:pPr>
              <w:widowControl w:val="0"/>
              <w:numPr>
                <w:ilvl w:val="0"/>
                <w:numId w:val="9"/>
              </w:numPr>
              <w:autoSpaceDE w:val="0"/>
              <w:autoSpaceDN w:val="0"/>
              <w:adjustRightInd w:val="0"/>
              <w:ind w:left="360"/>
              <w:contextualSpacing/>
              <w:rPr>
                <w:rFonts w:ascii="Arial" w:eastAsia="Times New Roman" w:hAnsi="Arial" w:cs="Arial"/>
                <w:color w:val="000000" w:themeColor="text1"/>
                <w:lang w:eastAsia="en-GB"/>
              </w:rPr>
            </w:pPr>
            <w:r w:rsidRPr="004A0C0A">
              <w:rPr>
                <w:rFonts w:ascii="Arial" w:eastAsia="Times New Roman" w:hAnsi="Arial" w:cs="Arial"/>
                <w:color w:val="000000" w:themeColor="text1"/>
                <w:lang w:eastAsia="en-GB"/>
              </w:rPr>
              <w:t>Ability to demonstrate a commitment to individual and reflective supervision</w:t>
            </w:r>
          </w:p>
          <w:p w14:paraId="10D01F06" w14:textId="77777777" w:rsidR="004A0C0A" w:rsidRPr="004A0C0A" w:rsidRDefault="004A0C0A" w:rsidP="00E42DBC">
            <w:pPr>
              <w:rPr>
                <w:rFonts w:ascii="Arial" w:eastAsia="Times New Roman" w:hAnsi="Arial" w:cs="Arial"/>
                <w:color w:val="000000" w:themeColor="text1"/>
                <w:lang w:eastAsia="en-GB"/>
              </w:rPr>
            </w:pPr>
          </w:p>
          <w:p w14:paraId="1B42E01B" w14:textId="77777777" w:rsidR="004A0C0A" w:rsidRPr="004A0C0A" w:rsidRDefault="004A0C0A" w:rsidP="004A0C0A">
            <w:pPr>
              <w:widowControl w:val="0"/>
              <w:numPr>
                <w:ilvl w:val="0"/>
                <w:numId w:val="9"/>
              </w:numPr>
              <w:autoSpaceDE w:val="0"/>
              <w:autoSpaceDN w:val="0"/>
              <w:adjustRightInd w:val="0"/>
              <w:ind w:left="360"/>
              <w:contextualSpacing/>
              <w:rPr>
                <w:rFonts w:ascii="Arial" w:eastAsia="Times New Roman" w:hAnsi="Arial" w:cs="Arial"/>
                <w:color w:val="000000" w:themeColor="text1"/>
                <w:lang w:eastAsia="en-GB"/>
              </w:rPr>
            </w:pPr>
            <w:r w:rsidRPr="004A0C0A">
              <w:rPr>
                <w:rFonts w:ascii="Arial" w:hAnsi="Arial" w:cs="Arial"/>
                <w:color w:val="000000" w:themeColor="text1"/>
                <w:lang w:eastAsia="en-GB"/>
              </w:rPr>
              <w:t>An understanding of Social Work England’s professional standards and a commitment to upholding them in your practice.</w:t>
            </w:r>
          </w:p>
        </w:tc>
      </w:tr>
    </w:tbl>
    <w:p w14:paraId="543ADBC0" w14:textId="77777777" w:rsidR="004A0C0A" w:rsidRPr="004A0C0A" w:rsidRDefault="004A0C0A" w:rsidP="004A0C0A">
      <w:pPr>
        <w:widowControl w:val="0"/>
        <w:tabs>
          <w:tab w:val="left" w:pos="460"/>
        </w:tabs>
        <w:autoSpaceDE w:val="0"/>
        <w:autoSpaceDN w:val="0"/>
        <w:adjustRightInd w:val="0"/>
        <w:spacing w:before="120" w:after="0" w:line="240" w:lineRule="auto"/>
        <w:ind w:left="460" w:hanging="460"/>
        <w:outlineLvl w:val="1"/>
        <w:rPr>
          <w:rFonts w:ascii="Arial" w:eastAsia="Times New Roman" w:hAnsi="Arial" w:cs="Arial"/>
          <w:vanish/>
          <w:color w:val="000000" w:themeColor="text1"/>
          <w:sz w:val="24"/>
          <w:szCs w:val="24"/>
          <w:lang w:eastAsia="en-GB"/>
        </w:rPr>
      </w:pPr>
      <w:r w:rsidRPr="004A0C0A">
        <w:rPr>
          <w:rFonts w:ascii="Arial" w:eastAsia="Times New Roman" w:hAnsi="Arial" w:cs="Arial"/>
          <w:b/>
          <w:bCs/>
          <w:vanish/>
          <w:color w:val="000000" w:themeColor="text1"/>
          <w:sz w:val="24"/>
          <w:szCs w:val="24"/>
          <w:lang w:eastAsia="en-GB"/>
        </w:rPr>
        <w:t xml:space="preserve"> 2.</w:t>
      </w:r>
      <w:r w:rsidRPr="004A0C0A">
        <w:rPr>
          <w:rFonts w:ascii="Arial" w:eastAsia="Times New Roman" w:hAnsi="Arial" w:cs="Arial"/>
          <w:b/>
          <w:bCs/>
          <w:vanish/>
          <w:color w:val="000000" w:themeColor="text1"/>
          <w:sz w:val="24"/>
          <w:szCs w:val="24"/>
          <w:lang w:eastAsia="en-GB"/>
        </w:rPr>
        <w:tab/>
        <w:t>ACCOUNTABILITY</w:t>
      </w:r>
    </w:p>
    <w:p w14:paraId="710D3448" w14:textId="77777777" w:rsidR="004A0C0A" w:rsidRPr="004A0C0A" w:rsidRDefault="004A0C0A" w:rsidP="004A0C0A">
      <w:pPr>
        <w:spacing w:before="40" w:after="0" w:line="240" w:lineRule="auto"/>
        <w:ind w:left="460"/>
        <w:rPr>
          <w:rFonts w:ascii="Arial" w:hAnsi="Arial" w:cs="Arial"/>
          <w:vanish/>
          <w:color w:val="000000" w:themeColor="text1"/>
          <w:sz w:val="24"/>
          <w:szCs w:val="24"/>
        </w:rPr>
      </w:pPr>
      <w:r w:rsidRPr="004A0C0A">
        <w:rPr>
          <w:rFonts w:ascii="Arial" w:hAnsi="Arial" w:cs="Arial"/>
          <w:vanish/>
          <w:color w:val="000000" w:themeColor="text1"/>
          <w:sz w:val="24"/>
          <w:szCs w:val="24"/>
        </w:rPr>
        <w:t>MERGE05</w:t>
      </w:r>
    </w:p>
    <w:p w14:paraId="229B9EB3" w14:textId="77777777" w:rsidR="004A0C0A" w:rsidRPr="004A0C0A" w:rsidRDefault="004A0C0A" w:rsidP="004A0C0A">
      <w:pPr>
        <w:spacing w:after="0" w:line="240" w:lineRule="auto"/>
        <w:rPr>
          <w:rFonts w:ascii="Arial" w:hAnsi="Arial" w:cs="Arial"/>
          <w:color w:val="000000" w:themeColor="text1"/>
          <w:sz w:val="24"/>
          <w:szCs w:val="24"/>
          <w:lang w:eastAsia="en-GB"/>
        </w:rPr>
      </w:pPr>
    </w:p>
    <w:p w14:paraId="47240C46" w14:textId="77777777" w:rsidR="004A0C0A" w:rsidRPr="004A0C0A" w:rsidRDefault="004A0C0A" w:rsidP="004A0C0A">
      <w:pPr>
        <w:spacing w:after="0" w:line="240" w:lineRule="auto"/>
        <w:rPr>
          <w:rFonts w:ascii="Arial" w:hAnsi="Arial" w:cs="Arial"/>
          <w:b/>
          <w:bCs/>
          <w:color w:val="000000" w:themeColor="text1"/>
          <w:sz w:val="24"/>
          <w:szCs w:val="24"/>
        </w:rPr>
      </w:pPr>
    </w:p>
    <w:p w14:paraId="4CF7ABB3" w14:textId="77777777" w:rsidR="004A0C0A" w:rsidRPr="004A0C0A" w:rsidRDefault="004A0C0A" w:rsidP="004A0C0A">
      <w:pPr>
        <w:spacing w:after="0" w:line="240" w:lineRule="auto"/>
        <w:rPr>
          <w:rFonts w:ascii="Arial" w:hAnsi="Arial" w:cs="Arial"/>
          <w:b/>
          <w:bCs/>
          <w:color w:val="000000" w:themeColor="text1"/>
          <w:sz w:val="24"/>
          <w:szCs w:val="24"/>
        </w:rPr>
      </w:pPr>
    </w:p>
    <w:p w14:paraId="5482DCCD" w14:textId="77777777" w:rsidR="004A0C0A" w:rsidRPr="004A0C0A" w:rsidRDefault="004A0C0A" w:rsidP="004A0C0A">
      <w:pPr>
        <w:spacing w:after="0" w:line="240" w:lineRule="auto"/>
        <w:rPr>
          <w:rFonts w:ascii="Arial" w:hAnsi="Arial" w:cs="Arial"/>
          <w:b/>
          <w:bCs/>
          <w:color w:val="000000" w:themeColor="text1"/>
          <w:sz w:val="24"/>
          <w:szCs w:val="24"/>
          <w:u w:val="single"/>
        </w:rPr>
      </w:pPr>
      <w:r w:rsidRPr="004A0C0A">
        <w:rPr>
          <w:rFonts w:ascii="Arial" w:hAnsi="Arial" w:cs="Arial"/>
          <w:b/>
          <w:bCs/>
          <w:color w:val="000000" w:themeColor="text1"/>
          <w:sz w:val="24"/>
          <w:szCs w:val="24"/>
          <w:u w:val="single"/>
        </w:rPr>
        <w:t>ORGANISATION</w:t>
      </w:r>
    </w:p>
    <w:p w14:paraId="3B5D7818" w14:textId="77777777" w:rsidR="004A0C0A" w:rsidRPr="004A0C0A" w:rsidRDefault="004A0C0A" w:rsidP="004A0C0A">
      <w:pPr>
        <w:widowControl w:val="0"/>
        <w:tabs>
          <w:tab w:val="left" w:pos="567"/>
        </w:tabs>
        <w:autoSpaceDE w:val="0"/>
        <w:autoSpaceDN w:val="0"/>
        <w:adjustRightInd w:val="0"/>
        <w:spacing w:before="100" w:after="0" w:line="240" w:lineRule="auto"/>
        <w:outlineLvl w:val="2"/>
        <w:rPr>
          <w:rFonts w:ascii="Arial" w:eastAsia="Times New Roman" w:hAnsi="Arial" w:cs="Arial"/>
          <w:color w:val="000000" w:themeColor="text1"/>
          <w:sz w:val="24"/>
          <w:szCs w:val="24"/>
          <w:lang w:eastAsia="en-GB"/>
        </w:rPr>
      </w:pPr>
      <w:r w:rsidRPr="004A0C0A">
        <w:rPr>
          <w:rFonts w:ascii="Arial" w:eastAsia="Times New Roman" w:hAnsi="Arial" w:cs="Arial"/>
          <w:b/>
          <w:bCs/>
          <w:color w:val="000000" w:themeColor="text1"/>
          <w:sz w:val="24"/>
          <w:szCs w:val="24"/>
          <w:lang w:eastAsia="en-GB"/>
        </w:rPr>
        <w:t>(</w:t>
      </w:r>
      <w:proofErr w:type="spellStart"/>
      <w:r w:rsidRPr="004A0C0A">
        <w:rPr>
          <w:rFonts w:ascii="Arial" w:eastAsia="Times New Roman" w:hAnsi="Arial" w:cs="Arial"/>
          <w:b/>
          <w:bCs/>
          <w:color w:val="000000" w:themeColor="text1"/>
          <w:sz w:val="24"/>
          <w:szCs w:val="24"/>
          <w:lang w:eastAsia="en-GB"/>
        </w:rPr>
        <w:t>i</w:t>
      </w:r>
      <w:proofErr w:type="spellEnd"/>
      <w:r w:rsidRPr="004A0C0A">
        <w:rPr>
          <w:rFonts w:ascii="Arial" w:eastAsia="Times New Roman" w:hAnsi="Arial" w:cs="Arial"/>
          <w:b/>
          <w:bCs/>
          <w:color w:val="000000" w:themeColor="text1"/>
          <w:sz w:val="24"/>
          <w:szCs w:val="24"/>
          <w:lang w:eastAsia="en-GB"/>
        </w:rPr>
        <w:t>)</w:t>
      </w:r>
      <w:r w:rsidRPr="004A0C0A">
        <w:rPr>
          <w:rFonts w:ascii="Arial" w:eastAsia="Times New Roman" w:hAnsi="Arial" w:cs="Arial"/>
          <w:b/>
          <w:bCs/>
          <w:color w:val="000000" w:themeColor="text1"/>
          <w:sz w:val="24"/>
          <w:szCs w:val="24"/>
          <w:lang w:eastAsia="en-GB"/>
        </w:rPr>
        <w:tab/>
        <w:t>DESCRIBE HOW AND BY WHOM THE POST IS MANAGED</w:t>
      </w:r>
    </w:p>
    <w:p w14:paraId="0BD4FF79" w14:textId="77777777" w:rsidR="004A0C0A" w:rsidRPr="004A0C0A" w:rsidRDefault="004A0C0A" w:rsidP="004A0C0A">
      <w:pPr>
        <w:tabs>
          <w:tab w:val="left" w:pos="567"/>
        </w:tabs>
        <w:spacing w:before="80" w:after="0" w:line="240" w:lineRule="auto"/>
        <w:ind w:left="567"/>
        <w:rPr>
          <w:rFonts w:ascii="Arial" w:hAnsi="Arial" w:cs="Arial"/>
          <w:color w:val="000000" w:themeColor="text1"/>
          <w:sz w:val="24"/>
          <w:szCs w:val="24"/>
        </w:rPr>
      </w:pPr>
      <w:r w:rsidRPr="004A0C0A">
        <w:rPr>
          <w:rFonts w:ascii="Arial" w:hAnsi="Arial" w:cs="Arial"/>
          <w:color w:val="000000" w:themeColor="text1"/>
          <w:sz w:val="24"/>
          <w:szCs w:val="24"/>
        </w:rPr>
        <w:t>The post holder will be line managed by the Team Manager</w:t>
      </w:r>
      <w:r w:rsidRPr="004A0C0A">
        <w:rPr>
          <w:rFonts w:ascii="Arial" w:hAnsi="Arial" w:cs="Arial"/>
          <w:color w:val="000000" w:themeColor="text1"/>
          <w:sz w:val="24"/>
          <w:szCs w:val="24"/>
        </w:rPr>
        <w:br/>
      </w:r>
    </w:p>
    <w:p w14:paraId="055974C4" w14:textId="77777777" w:rsidR="004A0C0A" w:rsidRPr="004A0C0A" w:rsidRDefault="004A0C0A" w:rsidP="004A0C0A">
      <w:pPr>
        <w:widowControl w:val="0"/>
        <w:tabs>
          <w:tab w:val="left" w:pos="567"/>
        </w:tabs>
        <w:autoSpaceDE w:val="0"/>
        <w:autoSpaceDN w:val="0"/>
        <w:adjustRightInd w:val="0"/>
        <w:spacing w:before="100" w:after="0" w:line="240" w:lineRule="auto"/>
        <w:ind w:left="567" w:hanging="567"/>
        <w:outlineLvl w:val="2"/>
        <w:rPr>
          <w:rFonts w:ascii="Arial" w:eastAsia="Times New Roman" w:hAnsi="Arial" w:cs="Arial"/>
          <w:color w:val="000000" w:themeColor="text1"/>
          <w:sz w:val="24"/>
          <w:szCs w:val="24"/>
          <w:lang w:eastAsia="en-GB"/>
        </w:rPr>
      </w:pPr>
      <w:r w:rsidRPr="004A0C0A">
        <w:rPr>
          <w:rFonts w:ascii="Arial" w:eastAsia="Times New Roman" w:hAnsi="Arial" w:cs="Arial"/>
          <w:b/>
          <w:bCs/>
          <w:color w:val="000000" w:themeColor="text1"/>
          <w:sz w:val="24"/>
          <w:szCs w:val="24"/>
          <w:lang w:eastAsia="en-GB"/>
        </w:rPr>
        <w:t>(ii)</w:t>
      </w:r>
      <w:r w:rsidRPr="004A0C0A">
        <w:rPr>
          <w:rFonts w:ascii="Arial" w:eastAsia="Times New Roman" w:hAnsi="Arial" w:cs="Arial"/>
          <w:b/>
          <w:bCs/>
          <w:color w:val="000000" w:themeColor="text1"/>
          <w:sz w:val="24"/>
          <w:szCs w:val="24"/>
          <w:lang w:eastAsia="en-GB"/>
        </w:rPr>
        <w:tab/>
        <w:t>DESCRIBE THE LEVEL OF INITIATIVE AND/OR INDEPENDENCE EXPECTED OF THE POST HOLDER</w:t>
      </w:r>
    </w:p>
    <w:p w14:paraId="53E13255" w14:textId="77777777" w:rsidR="004A0C0A" w:rsidRPr="004A0C0A" w:rsidRDefault="004A0C0A" w:rsidP="004A0C0A">
      <w:pPr>
        <w:tabs>
          <w:tab w:val="left" w:pos="567"/>
        </w:tabs>
        <w:spacing w:before="80" w:after="0" w:line="240" w:lineRule="auto"/>
        <w:ind w:left="567"/>
        <w:rPr>
          <w:rFonts w:ascii="Arial" w:hAnsi="Arial" w:cs="Arial"/>
          <w:color w:val="000000" w:themeColor="text1"/>
          <w:sz w:val="24"/>
          <w:szCs w:val="24"/>
        </w:rPr>
      </w:pPr>
      <w:r w:rsidRPr="004A0C0A">
        <w:rPr>
          <w:rFonts w:ascii="Arial" w:hAnsi="Arial" w:cs="Arial"/>
          <w:color w:val="000000" w:themeColor="text1"/>
          <w:sz w:val="24"/>
          <w:szCs w:val="24"/>
        </w:rPr>
        <w:t xml:space="preserve">Ability to work independently within clear guidelines and regularly uses initiative to make decisions, referring to more senior officers for advice on policy/resource issues.   </w:t>
      </w:r>
    </w:p>
    <w:p w14:paraId="0154CA63" w14:textId="77777777" w:rsidR="004A0C0A" w:rsidRPr="004A0C0A" w:rsidRDefault="004A0C0A" w:rsidP="004A0C0A">
      <w:pPr>
        <w:spacing w:after="0" w:line="240" w:lineRule="auto"/>
        <w:rPr>
          <w:rFonts w:ascii="Arial" w:eastAsia="Times New Roman" w:hAnsi="Arial" w:cs="Arial"/>
          <w:b/>
          <w:bCs/>
          <w:color w:val="000000" w:themeColor="text1"/>
          <w:sz w:val="24"/>
          <w:szCs w:val="24"/>
          <w:lang w:eastAsia="en-GB"/>
        </w:rPr>
      </w:pPr>
    </w:p>
    <w:p w14:paraId="2CE4F3D6" w14:textId="77777777" w:rsidR="004A0C0A" w:rsidRPr="004A0C0A" w:rsidRDefault="004A0C0A" w:rsidP="004A0C0A">
      <w:pPr>
        <w:widowControl w:val="0"/>
        <w:tabs>
          <w:tab w:val="left" w:pos="567"/>
          <w:tab w:val="left" w:pos="960"/>
        </w:tabs>
        <w:autoSpaceDE w:val="0"/>
        <w:autoSpaceDN w:val="0"/>
        <w:adjustRightInd w:val="0"/>
        <w:spacing w:before="100" w:after="0" w:line="240" w:lineRule="auto"/>
        <w:outlineLvl w:val="2"/>
        <w:rPr>
          <w:rFonts w:ascii="Arial" w:eastAsia="Times New Roman" w:hAnsi="Arial" w:cs="Arial"/>
          <w:color w:val="000000" w:themeColor="text1"/>
          <w:sz w:val="24"/>
          <w:szCs w:val="24"/>
          <w:lang w:eastAsia="en-GB"/>
        </w:rPr>
      </w:pPr>
      <w:r w:rsidRPr="004A0C0A">
        <w:rPr>
          <w:rFonts w:ascii="Arial" w:eastAsia="Times New Roman" w:hAnsi="Arial" w:cs="Arial"/>
          <w:b/>
          <w:bCs/>
          <w:color w:val="000000" w:themeColor="text1"/>
          <w:sz w:val="24"/>
          <w:szCs w:val="24"/>
          <w:lang w:eastAsia="en-GB"/>
        </w:rPr>
        <w:t>(iii)</w:t>
      </w:r>
      <w:r w:rsidRPr="004A0C0A">
        <w:rPr>
          <w:rFonts w:ascii="Arial" w:eastAsia="Times New Roman" w:hAnsi="Arial" w:cs="Arial"/>
          <w:b/>
          <w:bCs/>
          <w:color w:val="000000" w:themeColor="text1"/>
          <w:sz w:val="24"/>
          <w:szCs w:val="24"/>
          <w:lang w:eastAsia="en-GB"/>
        </w:rPr>
        <w:tab/>
        <w:t>DESCRIBE ANY SUPERVISORY/MANAGEMENT RESPONSIBILITIES</w:t>
      </w:r>
    </w:p>
    <w:p w14:paraId="666B113D" w14:textId="2648F8CD" w:rsidR="004A0C0A" w:rsidRPr="004A0C0A" w:rsidRDefault="004A0C0A" w:rsidP="004A0C0A">
      <w:pPr>
        <w:tabs>
          <w:tab w:val="left" w:pos="567"/>
        </w:tabs>
        <w:spacing w:before="80" w:after="0" w:line="240" w:lineRule="auto"/>
        <w:ind w:left="567"/>
        <w:rPr>
          <w:rFonts w:ascii="Arial" w:hAnsi="Arial" w:cs="Arial"/>
          <w:color w:val="000000" w:themeColor="text1"/>
          <w:sz w:val="24"/>
          <w:szCs w:val="24"/>
        </w:rPr>
      </w:pPr>
      <w:r w:rsidRPr="004A0C0A">
        <w:rPr>
          <w:rFonts w:ascii="Arial" w:hAnsi="Arial" w:cs="Arial"/>
          <w:color w:val="000000" w:themeColor="text1"/>
          <w:sz w:val="24"/>
          <w:szCs w:val="24"/>
        </w:rPr>
        <w:t>The post holder will be required to provide support to social workers and other staff on aspects of casework and where appropriate act as a Practice Assessor for students on placement and/or supervise a newly qualified social worker, family support worker and</w:t>
      </w:r>
      <w:r>
        <w:rPr>
          <w:rFonts w:ascii="Arial" w:hAnsi="Arial" w:cs="Arial"/>
          <w:color w:val="000000" w:themeColor="text1"/>
          <w:sz w:val="24"/>
          <w:szCs w:val="24"/>
        </w:rPr>
        <w:t>/or</w:t>
      </w:r>
      <w:r w:rsidRPr="004A0C0A">
        <w:rPr>
          <w:rFonts w:ascii="Arial" w:hAnsi="Arial" w:cs="Arial"/>
          <w:color w:val="000000" w:themeColor="text1"/>
          <w:sz w:val="24"/>
          <w:szCs w:val="24"/>
        </w:rPr>
        <w:t xml:space="preserve"> personal advisors.</w:t>
      </w:r>
    </w:p>
    <w:p w14:paraId="348134DA" w14:textId="77777777" w:rsidR="004A0C0A" w:rsidRPr="004A0C0A" w:rsidRDefault="004A0C0A" w:rsidP="004A0C0A">
      <w:pPr>
        <w:widowControl w:val="0"/>
        <w:tabs>
          <w:tab w:val="left" w:pos="567"/>
          <w:tab w:val="left" w:pos="960"/>
        </w:tabs>
        <w:autoSpaceDE w:val="0"/>
        <w:autoSpaceDN w:val="0"/>
        <w:adjustRightInd w:val="0"/>
        <w:spacing w:before="100" w:after="0" w:line="240" w:lineRule="auto"/>
        <w:outlineLvl w:val="2"/>
        <w:rPr>
          <w:rFonts w:ascii="Arial" w:eastAsia="Times New Roman" w:hAnsi="Arial" w:cs="Arial"/>
          <w:color w:val="000000" w:themeColor="text1"/>
          <w:sz w:val="24"/>
          <w:szCs w:val="24"/>
          <w:lang w:eastAsia="en-GB"/>
        </w:rPr>
      </w:pPr>
      <w:r w:rsidRPr="004A0C0A">
        <w:rPr>
          <w:rFonts w:ascii="Arial" w:eastAsia="Times New Roman" w:hAnsi="Arial" w:cs="Arial"/>
          <w:b/>
          <w:bCs/>
          <w:color w:val="000000" w:themeColor="text1"/>
          <w:sz w:val="24"/>
          <w:szCs w:val="24"/>
          <w:lang w:eastAsia="en-GB"/>
        </w:rPr>
        <w:lastRenderedPageBreak/>
        <w:br/>
        <w:t>(iv)</w:t>
      </w:r>
      <w:r w:rsidRPr="004A0C0A">
        <w:rPr>
          <w:rFonts w:ascii="Arial" w:eastAsia="Times New Roman" w:hAnsi="Arial" w:cs="Arial"/>
          <w:b/>
          <w:bCs/>
          <w:color w:val="000000" w:themeColor="text1"/>
          <w:sz w:val="24"/>
          <w:szCs w:val="24"/>
          <w:lang w:eastAsia="en-GB"/>
        </w:rPr>
        <w:tab/>
        <w:t xml:space="preserve">JOB CONTEXT - DESCRIBE THE MAIN CONTACTS, BOTH INTERNAL </w:t>
      </w:r>
      <w:r w:rsidRPr="004A0C0A">
        <w:rPr>
          <w:rFonts w:ascii="Arial" w:eastAsia="Times New Roman" w:hAnsi="Arial" w:cs="Arial"/>
          <w:b/>
          <w:bCs/>
          <w:color w:val="000000" w:themeColor="text1"/>
          <w:sz w:val="24"/>
          <w:szCs w:val="24"/>
          <w:lang w:eastAsia="en-GB"/>
        </w:rPr>
        <w:tab/>
        <w:t>AND EXTERNAL AND THE PURPOSE OF THOSE CONTACTS</w:t>
      </w:r>
    </w:p>
    <w:p w14:paraId="5BD56FB4" w14:textId="77777777" w:rsidR="004A0C0A" w:rsidRPr="004A0C0A" w:rsidRDefault="004A0C0A" w:rsidP="004A0C0A">
      <w:pPr>
        <w:tabs>
          <w:tab w:val="left" w:pos="567"/>
        </w:tabs>
        <w:spacing w:before="80" w:after="0" w:line="240" w:lineRule="auto"/>
        <w:ind w:left="567"/>
        <w:rPr>
          <w:rFonts w:ascii="Arial" w:hAnsi="Arial" w:cs="Arial"/>
          <w:color w:val="000000" w:themeColor="text1"/>
          <w:sz w:val="24"/>
          <w:szCs w:val="24"/>
        </w:rPr>
      </w:pPr>
      <w:r w:rsidRPr="004A0C0A">
        <w:rPr>
          <w:rFonts w:ascii="Arial" w:hAnsi="Arial" w:cs="Arial"/>
          <w:color w:val="000000" w:themeColor="text1"/>
          <w:sz w:val="24"/>
          <w:szCs w:val="24"/>
        </w:rPr>
        <w:t xml:space="preserve">The post holder will be required to liaise with all stakeholders both internal and external to the organisation, including working with children and families to ensure they are appropriately involved in decisions.   </w:t>
      </w:r>
    </w:p>
    <w:p w14:paraId="262B246F" w14:textId="77777777" w:rsidR="004A0C0A" w:rsidRPr="004A0C0A" w:rsidRDefault="004A0C0A" w:rsidP="004A0C0A">
      <w:pPr>
        <w:keepNext/>
        <w:widowControl w:val="0"/>
        <w:tabs>
          <w:tab w:val="left" w:pos="460"/>
          <w:tab w:val="left" w:pos="567"/>
        </w:tabs>
        <w:autoSpaceDE w:val="0"/>
        <w:autoSpaceDN w:val="0"/>
        <w:adjustRightInd w:val="0"/>
        <w:spacing w:before="120" w:after="0" w:line="240" w:lineRule="auto"/>
        <w:ind w:left="460" w:hanging="460"/>
        <w:outlineLvl w:val="1"/>
        <w:rPr>
          <w:rFonts w:ascii="Arial" w:eastAsia="Times New Roman" w:hAnsi="Arial" w:cs="Arial"/>
          <w:b/>
          <w:bCs/>
          <w:color w:val="000000" w:themeColor="text1"/>
          <w:sz w:val="24"/>
          <w:szCs w:val="24"/>
          <w:lang w:eastAsia="en-GB"/>
        </w:rPr>
      </w:pPr>
    </w:p>
    <w:p w14:paraId="60217A35" w14:textId="77777777" w:rsidR="004A0C0A" w:rsidRPr="004A0C0A" w:rsidRDefault="004A0C0A" w:rsidP="004A0C0A">
      <w:pPr>
        <w:keepNext/>
        <w:widowControl w:val="0"/>
        <w:tabs>
          <w:tab w:val="left" w:pos="460"/>
          <w:tab w:val="left" w:pos="567"/>
        </w:tabs>
        <w:autoSpaceDE w:val="0"/>
        <w:autoSpaceDN w:val="0"/>
        <w:adjustRightInd w:val="0"/>
        <w:spacing w:before="120" w:after="0" w:line="240" w:lineRule="auto"/>
        <w:outlineLvl w:val="1"/>
        <w:rPr>
          <w:rFonts w:ascii="Arial" w:eastAsia="Times New Roman" w:hAnsi="Arial" w:cs="Arial"/>
          <w:color w:val="000000" w:themeColor="text1"/>
          <w:sz w:val="24"/>
          <w:szCs w:val="24"/>
          <w:u w:val="single"/>
          <w:lang w:eastAsia="en-GB"/>
        </w:rPr>
      </w:pPr>
      <w:r w:rsidRPr="004A0C0A">
        <w:rPr>
          <w:rFonts w:ascii="Arial" w:eastAsia="Times New Roman" w:hAnsi="Arial" w:cs="Arial"/>
          <w:b/>
          <w:bCs/>
          <w:color w:val="000000" w:themeColor="text1"/>
          <w:sz w:val="24"/>
          <w:szCs w:val="24"/>
          <w:u w:val="single"/>
          <w:lang w:eastAsia="en-GB"/>
        </w:rPr>
        <w:t>FINANCIAL ACCOUNTABILITIES</w:t>
      </w:r>
    </w:p>
    <w:p w14:paraId="7F5A32D2" w14:textId="77777777" w:rsidR="004A0C0A" w:rsidRPr="004A0C0A" w:rsidRDefault="004A0C0A" w:rsidP="004A0C0A">
      <w:pPr>
        <w:spacing w:before="80" w:after="0" w:line="240" w:lineRule="auto"/>
        <w:rPr>
          <w:rFonts w:ascii="Arial" w:hAnsi="Arial" w:cs="Arial"/>
          <w:color w:val="000000" w:themeColor="text1"/>
          <w:sz w:val="24"/>
          <w:szCs w:val="24"/>
        </w:rPr>
      </w:pPr>
      <w:r w:rsidRPr="004A0C0A">
        <w:rPr>
          <w:rFonts w:ascii="Arial" w:hAnsi="Arial" w:cs="Arial"/>
          <w:color w:val="000000" w:themeColor="text1"/>
          <w:sz w:val="24"/>
          <w:szCs w:val="24"/>
        </w:rPr>
        <w:t xml:space="preserve">None; </w:t>
      </w:r>
      <w:proofErr w:type="gramStart"/>
      <w:r w:rsidRPr="004A0C0A">
        <w:rPr>
          <w:rFonts w:ascii="Arial" w:hAnsi="Arial" w:cs="Arial"/>
          <w:color w:val="000000" w:themeColor="text1"/>
          <w:sz w:val="24"/>
          <w:szCs w:val="24"/>
        </w:rPr>
        <w:t>however</w:t>
      </w:r>
      <w:proofErr w:type="gramEnd"/>
      <w:r w:rsidRPr="004A0C0A">
        <w:rPr>
          <w:rFonts w:ascii="Arial" w:hAnsi="Arial" w:cs="Arial"/>
          <w:color w:val="000000" w:themeColor="text1"/>
          <w:sz w:val="24"/>
          <w:szCs w:val="24"/>
        </w:rPr>
        <w:t xml:space="preserve"> the post holder must have the ability to understand cost implications of resource allocation, financial packages and make recommendations to managers about efficient and cost effective use of resources.</w:t>
      </w:r>
    </w:p>
    <w:p w14:paraId="425C8DE3" w14:textId="77777777" w:rsidR="004A0C0A" w:rsidRPr="004A0C0A" w:rsidRDefault="004A0C0A" w:rsidP="004A0C0A">
      <w:pPr>
        <w:keepNext/>
        <w:widowControl w:val="0"/>
        <w:tabs>
          <w:tab w:val="left" w:pos="460"/>
          <w:tab w:val="left" w:pos="567"/>
        </w:tabs>
        <w:autoSpaceDE w:val="0"/>
        <w:autoSpaceDN w:val="0"/>
        <w:adjustRightInd w:val="0"/>
        <w:spacing w:before="120" w:after="0" w:line="240" w:lineRule="auto"/>
        <w:ind w:left="1027" w:hanging="460"/>
        <w:outlineLvl w:val="1"/>
        <w:rPr>
          <w:rFonts w:ascii="Arial" w:eastAsia="Times New Roman" w:hAnsi="Arial" w:cs="Arial"/>
          <w:b/>
          <w:bCs/>
          <w:color w:val="000000" w:themeColor="text1"/>
          <w:sz w:val="24"/>
          <w:szCs w:val="24"/>
          <w:lang w:eastAsia="en-GB"/>
        </w:rPr>
      </w:pPr>
    </w:p>
    <w:p w14:paraId="73BC1102" w14:textId="77777777" w:rsidR="004A0C0A" w:rsidRPr="004A0C0A" w:rsidRDefault="004A0C0A" w:rsidP="004A0C0A">
      <w:pPr>
        <w:keepNext/>
        <w:widowControl w:val="0"/>
        <w:tabs>
          <w:tab w:val="left" w:pos="460"/>
          <w:tab w:val="left" w:pos="567"/>
        </w:tabs>
        <w:autoSpaceDE w:val="0"/>
        <w:autoSpaceDN w:val="0"/>
        <w:adjustRightInd w:val="0"/>
        <w:spacing w:before="120" w:after="0" w:line="240" w:lineRule="auto"/>
        <w:outlineLvl w:val="1"/>
        <w:rPr>
          <w:rFonts w:ascii="Arial" w:eastAsia="Times New Roman" w:hAnsi="Arial" w:cs="Arial"/>
          <w:color w:val="000000" w:themeColor="text1"/>
          <w:sz w:val="24"/>
          <w:szCs w:val="24"/>
          <w:u w:val="single"/>
          <w:lang w:eastAsia="en-GB"/>
        </w:rPr>
      </w:pPr>
      <w:r w:rsidRPr="004A0C0A">
        <w:rPr>
          <w:rFonts w:ascii="Arial" w:eastAsia="Times New Roman" w:hAnsi="Arial" w:cs="Arial"/>
          <w:b/>
          <w:bCs/>
          <w:color w:val="000000" w:themeColor="text1"/>
          <w:sz w:val="24"/>
          <w:szCs w:val="24"/>
          <w:u w:val="single"/>
          <w:lang w:eastAsia="en-GB"/>
        </w:rPr>
        <w:t>WORKING ENVIRONMENT</w:t>
      </w:r>
    </w:p>
    <w:p w14:paraId="10E567E0" w14:textId="77777777" w:rsidR="004A0C0A" w:rsidRPr="004A0C0A" w:rsidRDefault="004A0C0A" w:rsidP="004A0C0A">
      <w:pPr>
        <w:spacing w:after="0" w:line="240" w:lineRule="auto"/>
        <w:rPr>
          <w:rFonts w:ascii="Arial" w:hAnsi="Arial" w:cs="Arial"/>
          <w:color w:val="000000" w:themeColor="text1"/>
          <w:sz w:val="24"/>
          <w:szCs w:val="24"/>
        </w:rPr>
      </w:pPr>
      <w:r w:rsidRPr="004A0C0A">
        <w:rPr>
          <w:rFonts w:ascii="Arial" w:hAnsi="Arial" w:cs="Arial"/>
          <w:color w:val="000000" w:themeColor="text1"/>
          <w:sz w:val="24"/>
          <w:szCs w:val="24"/>
        </w:rPr>
        <w:t>The post holder will be based in one of Medway Council’s establishments.</w:t>
      </w:r>
    </w:p>
    <w:p w14:paraId="4BCEB073" w14:textId="77777777" w:rsidR="004A0C0A" w:rsidRPr="004A0C0A" w:rsidRDefault="004A0C0A" w:rsidP="004A0C0A">
      <w:pPr>
        <w:spacing w:after="0" w:line="240" w:lineRule="auto"/>
        <w:ind w:left="567"/>
        <w:rPr>
          <w:rFonts w:ascii="Arial" w:hAnsi="Arial" w:cs="Arial"/>
          <w:color w:val="000000" w:themeColor="text1"/>
          <w:sz w:val="24"/>
          <w:szCs w:val="24"/>
        </w:rPr>
      </w:pPr>
    </w:p>
    <w:p w14:paraId="53540ED5" w14:textId="77777777" w:rsidR="004A0C0A" w:rsidRPr="004A0C0A" w:rsidRDefault="004A0C0A" w:rsidP="004A0C0A">
      <w:pPr>
        <w:tabs>
          <w:tab w:val="left" w:pos="567"/>
        </w:tabs>
        <w:spacing w:before="80" w:after="0" w:line="240" w:lineRule="auto"/>
        <w:rPr>
          <w:rFonts w:ascii="Arial" w:hAnsi="Arial" w:cs="Arial"/>
          <w:b/>
          <w:bCs/>
          <w:color w:val="000000" w:themeColor="text1"/>
          <w:sz w:val="24"/>
          <w:szCs w:val="24"/>
          <w:u w:val="single"/>
        </w:rPr>
      </w:pPr>
      <w:r w:rsidRPr="004A0C0A">
        <w:rPr>
          <w:rFonts w:ascii="Arial" w:hAnsi="Arial" w:cs="Arial"/>
          <w:b/>
          <w:bCs/>
          <w:color w:val="000000" w:themeColor="text1"/>
          <w:sz w:val="24"/>
          <w:szCs w:val="24"/>
          <w:u w:val="single"/>
        </w:rPr>
        <w:t>WORKING STYLE</w:t>
      </w:r>
    </w:p>
    <w:p w14:paraId="5AC9E029" w14:textId="77777777" w:rsidR="004A0C0A" w:rsidRPr="004A0C0A" w:rsidRDefault="004A0C0A" w:rsidP="004A0C0A">
      <w:pPr>
        <w:spacing w:before="80" w:after="0" w:line="240" w:lineRule="auto"/>
        <w:rPr>
          <w:rFonts w:ascii="Arial" w:hAnsi="Arial" w:cs="Arial"/>
          <w:color w:val="000000" w:themeColor="text1"/>
          <w:sz w:val="24"/>
          <w:szCs w:val="24"/>
        </w:rPr>
      </w:pPr>
      <w:bookmarkStart w:id="2" w:name="_Hlk95127202"/>
      <w:r w:rsidRPr="004A0C0A">
        <w:rPr>
          <w:rFonts w:ascii="Arial" w:hAnsi="Arial" w:cs="Arial"/>
          <w:color w:val="000000" w:themeColor="text1"/>
          <w:sz w:val="24"/>
          <w:szCs w:val="24"/>
        </w:rPr>
        <w:t xml:space="preserve">The workstyle for this role has been assessed as ‘Hybrid’.  This means the post holder will have a flexible workstyle and be able to work from a variety of locations. There is an expectation that the post holder will be office based for a minimum of 2 days each week.  </w:t>
      </w:r>
    </w:p>
    <w:p w14:paraId="0DA97C7C" w14:textId="77777777" w:rsidR="004A0C0A" w:rsidRPr="004A0C0A" w:rsidRDefault="004A0C0A" w:rsidP="004A0C0A">
      <w:pPr>
        <w:spacing w:before="80" w:after="0" w:line="240" w:lineRule="auto"/>
        <w:ind w:left="567"/>
        <w:rPr>
          <w:rFonts w:ascii="Arial" w:hAnsi="Arial" w:cs="Arial"/>
          <w:color w:val="000000" w:themeColor="text1"/>
          <w:sz w:val="24"/>
          <w:szCs w:val="24"/>
        </w:rPr>
      </w:pPr>
    </w:p>
    <w:p w14:paraId="3A1950A1" w14:textId="77777777" w:rsidR="004A0C0A" w:rsidRPr="004A0C0A" w:rsidRDefault="004A0C0A" w:rsidP="004A0C0A">
      <w:pPr>
        <w:pBdr>
          <w:top w:val="single" w:sz="4" w:space="1" w:color="auto"/>
          <w:left w:val="single" w:sz="4" w:space="4" w:color="auto"/>
          <w:bottom w:val="single" w:sz="4" w:space="1" w:color="auto"/>
          <w:right w:val="single" w:sz="4" w:space="4" w:color="auto"/>
        </w:pBdr>
        <w:spacing w:before="80" w:after="0" w:line="240" w:lineRule="auto"/>
        <w:rPr>
          <w:rFonts w:ascii="Arial" w:hAnsi="Arial" w:cs="Arial"/>
          <w:color w:val="000000" w:themeColor="text1"/>
          <w:sz w:val="24"/>
          <w:szCs w:val="24"/>
        </w:rPr>
      </w:pPr>
      <w:r w:rsidRPr="004A0C0A">
        <w:rPr>
          <w:rFonts w:ascii="Arial" w:hAnsi="Arial" w:cs="Arial"/>
          <w:color w:val="000000" w:themeColor="text1"/>
          <w:sz w:val="24"/>
          <w:szCs w:val="24"/>
        </w:rPr>
        <w:t xml:space="preserve">This post is exempt under the Rehabilitation of Offenders Act 1974 and as such appointment to this post will be </w:t>
      </w:r>
      <w:bookmarkEnd w:id="2"/>
      <w:r w:rsidRPr="004A0C0A">
        <w:rPr>
          <w:rFonts w:ascii="Arial" w:hAnsi="Arial" w:cs="Arial"/>
          <w:color w:val="000000" w:themeColor="text1"/>
          <w:sz w:val="24"/>
          <w:szCs w:val="24"/>
        </w:rPr>
        <w:t>subject to an Enhanced Disclosure application to the Disclosure and Barring service (DBS)</w:t>
      </w:r>
    </w:p>
    <w:p w14:paraId="7836F113" w14:textId="77777777" w:rsidR="004A0C0A" w:rsidRPr="004A0C0A" w:rsidRDefault="004A0C0A" w:rsidP="004A0C0A">
      <w:pPr>
        <w:rPr>
          <w:color w:val="000000" w:themeColor="text1"/>
        </w:rPr>
      </w:pPr>
    </w:p>
    <w:p w14:paraId="447C2C55" w14:textId="77777777" w:rsidR="00C82038" w:rsidRPr="004A0C0A" w:rsidRDefault="00C82038">
      <w:pPr>
        <w:rPr>
          <w:color w:val="000000" w:themeColor="text1"/>
        </w:rPr>
      </w:pPr>
    </w:p>
    <w:sectPr w:rsidR="00C82038" w:rsidRPr="004A0C0A" w:rsidSect="00014FAE">
      <w:headerReference w:type="even" r:id="rId8"/>
      <w:headerReference w:type="default" r:id="rId9"/>
      <w:footerReference w:type="even" r:id="rId10"/>
      <w:footerReference w:type="default" r:id="rId11"/>
      <w:headerReference w:type="first" r:id="rId12"/>
      <w:footerReference w:type="first" r:id="rId13"/>
      <w:pgSz w:w="11900" w:h="16840"/>
      <w:pgMar w:top="1440" w:right="1440" w:bottom="209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86966" w14:textId="77777777" w:rsidR="004A0C0A" w:rsidRDefault="004A0C0A" w:rsidP="004A0C0A">
      <w:pPr>
        <w:spacing w:after="0" w:line="240" w:lineRule="auto"/>
      </w:pPr>
      <w:r>
        <w:separator/>
      </w:r>
    </w:p>
  </w:endnote>
  <w:endnote w:type="continuationSeparator" w:id="0">
    <w:p w14:paraId="4F862416" w14:textId="77777777" w:rsidR="004A0C0A" w:rsidRDefault="004A0C0A" w:rsidP="004A0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9845B" w14:textId="77777777" w:rsidR="00C62C3B" w:rsidRDefault="00E87817">
    <w:pPr>
      <w:pStyle w:val="Footer"/>
    </w:pPr>
    <w:r>
      <w:rPr>
        <w:noProof/>
      </w:rPr>
      <mc:AlternateContent>
        <mc:Choice Requires="wps">
          <w:drawing>
            <wp:inline distT="0" distB="0" distL="0" distR="0" wp14:anchorId="26E3E024" wp14:editId="4BD43442">
              <wp:extent cx="443865" cy="443865"/>
              <wp:effectExtent l="0" t="0" r="15240" b="17145"/>
              <wp:docPr id="9" name="Text Box 9" descr="Classification-Official-Sensitive\Recipients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DA9081" w14:textId="77777777" w:rsidR="00BF06A6" w:rsidRPr="00BF06A6" w:rsidRDefault="00E87817">
                          <w:pPr>
                            <w:rPr>
                              <w:rFonts w:ascii="Calibri" w:eastAsia="Calibri" w:hAnsi="Calibri" w:cs="Calibri"/>
                              <w:noProof/>
                              <w:color w:val="FF0000"/>
                              <w:sz w:val="20"/>
                              <w:szCs w:val="20"/>
                            </w:rPr>
                          </w:pPr>
                          <w:r w:rsidRPr="004A0C0A">
                            <w:rPr>
                              <w:rFonts w:ascii="Calibri" w:eastAsia="Calibri" w:hAnsi="Calibri" w:cs="Calibri"/>
                              <w:noProof/>
                              <w:color w:val="000000" w:themeColor="text1"/>
                              <w:sz w:val="20"/>
                              <w:szCs w:val="20"/>
                            </w:rPr>
                            <w:t>Classification-Official-Sensitive\Recipients Only</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inline>
          </w:drawing>
        </mc:Choice>
        <mc:Fallback>
          <w:pict>
            <v:shapetype w14:anchorId="26E3E024" id="_x0000_t202" coordsize="21600,21600" o:spt="202" path="m,l,21600r21600,l21600,xe">
              <v:stroke joinstyle="miter"/>
              <v:path gradientshapeok="t" o:connecttype="rect"/>
            </v:shapetype>
            <v:shape id="Text Box 9" o:spid="_x0000_s1029" type="#_x0000_t202" alt="Classification-Official-Sensitive\Recipients Only"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" filled="f" stroked="f">
              <v:textbox style="mso-fit-shape-to-text:t" inset="0,0,0,0">
                <w:txbxContent>
                  <w:p w14:paraId="08DA9081" w14:textId="77777777" w:rsidR="00BF06A6" w:rsidRPr="00BF06A6" w:rsidRDefault="00E87817">
                    <w:pPr>
                      <w:rPr>
                        <w:rFonts w:ascii="Calibri" w:eastAsia="Calibri" w:hAnsi="Calibri" w:cs="Calibri"/>
                        <w:noProof/>
                        <w:color w:val="FF0000"/>
                        <w:sz w:val="20"/>
                        <w:szCs w:val="20"/>
                      </w:rPr>
                    </w:pPr>
                    <w:r w:rsidRPr="004A0C0A">
                      <w:rPr>
                        <w:rFonts w:ascii="Calibri" w:eastAsia="Calibri" w:hAnsi="Calibri" w:cs="Calibri"/>
                        <w:noProof/>
                        <w:color w:val="000000" w:themeColor="text1"/>
                        <w:sz w:val="20"/>
                        <w:szCs w:val="20"/>
                      </w:rPr>
                      <w:t>Classification-Official-Sensitive\Recipients Only</w:t>
                    </w:r>
                  </w:p>
                </w:txbxContent>
              </v:textbox>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83D31" w14:textId="77777777" w:rsidR="00E87817" w:rsidRDefault="004A0C0A">
    <w:pPr>
      <w:pStyle w:val="Footer"/>
    </w:pPr>
    <w:r>
      <w:ptab w:relativeTo="margin" w:alignment="center" w:leader="none"/>
    </w:r>
    <w:r>
      <w:ptab w:relativeTo="margin" w:alignment="right" w:leader="none"/>
    </w:r>
  </w:p>
  <w:p w14:paraId="2A6D3B76" w14:textId="77777777" w:rsidR="00E87817" w:rsidRDefault="00E87817">
    <w:pPr>
      <w:pStyle w:val="Footer"/>
    </w:pPr>
  </w:p>
  <w:p w14:paraId="061DE765" w14:textId="69B045A8" w:rsidR="004A0C0A" w:rsidRPr="00E87817" w:rsidRDefault="004A0C0A" w:rsidP="00E87817">
    <w:pPr>
      <w:pStyle w:val="Footer"/>
      <w:ind w:left="-993"/>
    </w:pPr>
    <w:r>
      <w:t>Updated: Dec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CE023" w14:textId="77777777" w:rsidR="00C62C3B" w:rsidRDefault="00E87817">
    <w:pPr>
      <w:pStyle w:val="Footer"/>
    </w:pPr>
    <w:r>
      <w:rPr>
        <w:noProof/>
      </w:rPr>
      <mc:AlternateContent>
        <mc:Choice Requires="wps">
          <w:drawing>
            <wp:inline distT="0" distB="0" distL="0" distR="0" wp14:anchorId="00D60C2B" wp14:editId="5C144D44">
              <wp:extent cx="443865" cy="443865"/>
              <wp:effectExtent l="0" t="0" r="15240" b="17145"/>
              <wp:docPr id="8" name="Text Box 8" descr="Classification-Official-Sensitive\Recipients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662D938" w14:textId="77777777" w:rsidR="00BF06A6" w:rsidRPr="00BF06A6" w:rsidRDefault="00E87817">
                          <w:pPr>
                            <w:rPr>
                              <w:rFonts w:ascii="Calibri" w:eastAsia="Calibri" w:hAnsi="Calibri" w:cs="Calibri"/>
                              <w:noProof/>
                              <w:color w:val="FF0000"/>
                              <w:sz w:val="20"/>
                              <w:szCs w:val="20"/>
                            </w:rPr>
                          </w:pPr>
                          <w:r w:rsidRPr="004A0C0A">
                            <w:rPr>
                              <w:rFonts w:ascii="Calibri" w:eastAsia="Calibri" w:hAnsi="Calibri" w:cs="Calibri"/>
                              <w:noProof/>
                              <w:color w:val="000000" w:themeColor="text1"/>
                              <w:sz w:val="20"/>
                              <w:szCs w:val="20"/>
                            </w:rPr>
                            <w:t>Classification-Official-Sensitive\Recipients Only</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inline>
          </w:drawing>
        </mc:Choice>
        <mc:Fallback>
          <w:pict>
            <v:shapetype w14:anchorId="00D60C2B" id="_x0000_t202" coordsize="21600,21600" o:spt="202" path="m,l,21600r21600,l21600,xe">
              <v:stroke joinstyle="miter"/>
              <v:path gradientshapeok="t" o:connecttype="rect"/>
            </v:shapetype>
            <v:shape id="Text Box 8" o:spid="_x0000_s1032" type="#_x0000_t202" alt="Classification-Official-Sensitive\Recipients Only"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" filled="f" stroked="f">
              <v:textbox style="mso-fit-shape-to-text:t" inset="0,0,0,0">
                <w:txbxContent>
                  <w:p w14:paraId="5662D938" w14:textId="77777777" w:rsidR="00BF06A6" w:rsidRPr="00BF06A6" w:rsidRDefault="00E87817">
                    <w:pPr>
                      <w:rPr>
                        <w:rFonts w:ascii="Calibri" w:eastAsia="Calibri" w:hAnsi="Calibri" w:cs="Calibri"/>
                        <w:noProof/>
                        <w:color w:val="FF0000"/>
                        <w:sz w:val="20"/>
                        <w:szCs w:val="20"/>
                      </w:rPr>
                    </w:pPr>
                    <w:r w:rsidRPr="004A0C0A">
                      <w:rPr>
                        <w:rFonts w:ascii="Calibri" w:eastAsia="Calibri" w:hAnsi="Calibri" w:cs="Calibri"/>
                        <w:noProof/>
                        <w:color w:val="000000" w:themeColor="text1"/>
                        <w:sz w:val="20"/>
                        <w:szCs w:val="20"/>
                      </w:rPr>
                      <w:t>Classification-Official-Sensitive\Recipients Only</w:t>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1B3ED" w14:textId="77777777" w:rsidR="004A0C0A" w:rsidRDefault="004A0C0A" w:rsidP="004A0C0A">
      <w:pPr>
        <w:spacing w:after="0" w:line="240" w:lineRule="auto"/>
      </w:pPr>
      <w:r>
        <w:separator/>
      </w:r>
    </w:p>
  </w:footnote>
  <w:footnote w:type="continuationSeparator" w:id="0">
    <w:p w14:paraId="41B7EC1F" w14:textId="77777777" w:rsidR="004A0C0A" w:rsidRDefault="004A0C0A" w:rsidP="004A0C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AE90C" w14:textId="77777777" w:rsidR="00BF06A6" w:rsidRDefault="00E87817">
    <w:pPr>
      <w:pStyle w:val="Header"/>
    </w:pPr>
    <w:r>
      <w:rPr>
        <w:noProof/>
      </w:rPr>
      <mc:AlternateContent>
        <mc:Choice Requires="wps">
          <w:drawing>
            <wp:inline distT="0" distB="0" distL="0" distR="0" wp14:anchorId="7E8B637D" wp14:editId="56D59D13">
              <wp:extent cx="443865" cy="443865"/>
              <wp:effectExtent l="19050" t="76200" r="5080" b="72390"/>
              <wp:docPr id="12" name="Text Box 12" descr="Classification-Official-Sensitive\Recipients Only">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443865" cy="443865"/>
                      </a:xfrm>
                      <a:prstGeom prst="rect">
                        <a:avLst/>
                      </a:prstGeom>
                      <a:noFill/>
                      <a:ln>
                        <a:noFill/>
                      </a:ln>
                    </wps:spPr>
                    <wps:txbx>
                      <w:txbxContent>
                        <w:p w14:paraId="6ECB55C5" w14:textId="77777777" w:rsidR="00BF06A6" w:rsidRPr="00BF06A6" w:rsidRDefault="00E87817">
                          <w:pPr>
                            <w:rPr>
                              <w:rFonts w:ascii="Calibri" w:eastAsia="Calibri" w:hAnsi="Calibri" w:cs="Calibri"/>
                              <w:noProof/>
                              <w:color w:val="FF0000"/>
                              <w:sz w:val="2"/>
                              <w:szCs w:val="2"/>
                              <w14:textFill>
                                <w14:solidFill>
                                  <w14:srgbClr w14:val="FF0000">
                                    <w14:alpha w14:val="50000"/>
                                  </w14:srgbClr>
                                </w14:solidFill>
                              </w14:textFill>
                            </w:rPr>
                          </w:pPr>
                          <w:r w:rsidRPr="004A0C0A">
                            <w:rPr>
                              <w:rFonts w:ascii="Calibri" w:eastAsia="Calibri" w:hAnsi="Calibri" w:cs="Calibri"/>
                              <w:noProof/>
                              <w:color w:val="000000" w:themeColor="text1"/>
                              <w:sz w:val="2"/>
                              <w:szCs w:val="2"/>
                              <w14:textFill>
                                <w14:solidFill>
                                  <w14:schemeClr w14:val="tx1">
                                    <w14:alpha w14:val="50000"/>
                                  </w14:schemeClr>
                                </w14:solidFill>
                              </w14:textFill>
                            </w:rPr>
                            <w:t>Classification-Official-Sensitive\Recipients Only</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inline>
          </w:drawing>
        </mc:Choice>
        <mc:Fallback>
          <w:pict>
            <v:shapetype w14:anchorId="7E8B637D" id="_x0000_t202" coordsize="21600,21600" o:spt="202" path="m,l,21600r21600,l21600,xe">
              <v:stroke joinstyle="miter"/>
              <v:path gradientshapeok="t" o:connecttype="rect"/>
            </v:shapetype>
            <v:shape id="Text Box 12" o:spid="_x0000_s1026" type="#_x0000_t202" alt="Classification-Official-Sensitive\Recipients Only" style="width:34.95pt;height:34.95pt;rotation:-45;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" filled="f" stroked="f">
              <v:textbox style="mso-fit-shape-to-text:t" inset="0,0,0,0">
                <w:txbxContent>
                  <w:p w14:paraId="6ECB55C5" w14:textId="77777777" w:rsidR="00BF06A6" w:rsidRPr="00BF06A6" w:rsidRDefault="00E87817">
                    <w:pPr>
                      <w:rPr>
                        <w:rFonts w:ascii="Calibri" w:eastAsia="Calibri" w:hAnsi="Calibri" w:cs="Calibri"/>
                        <w:noProof/>
                        <w:color w:val="FF0000"/>
                        <w:sz w:val="2"/>
                        <w:szCs w:val="2"/>
                        <w14:textFill>
                          <w14:solidFill>
                            <w14:srgbClr w14:val="FF0000">
                              <w14:alpha w14:val="50000"/>
                            </w14:srgbClr>
                          </w14:solidFill>
                        </w14:textFill>
                      </w:rPr>
                    </w:pPr>
                    <w:r w:rsidRPr="004A0C0A">
                      <w:rPr>
                        <w:rFonts w:ascii="Calibri" w:eastAsia="Calibri" w:hAnsi="Calibri" w:cs="Calibri"/>
                        <w:noProof/>
                        <w:color w:val="000000" w:themeColor="text1"/>
                        <w:sz w:val="2"/>
                        <w:szCs w:val="2"/>
                        <w14:textFill>
                          <w14:solidFill>
                            <w14:schemeClr w14:val="tx1">
                              <w14:alpha w14:val="50000"/>
                            </w14:schemeClr>
                          </w14:solidFill>
                        </w14:textFill>
                      </w:rPr>
                      <w:t>Classification-Official-Sensitive\Recipients Only</w:t>
                    </w:r>
                  </w:p>
                </w:txbxContent>
              </v:textbox>
              <w10:anchorlock/>
            </v:shape>
          </w:pict>
        </mc:Fallback>
      </mc:AlternateContent>
    </w:r>
    <w:r>
      <w:rPr>
        <w:noProof/>
      </w:rPr>
      <mc:AlternateContent>
        <mc:Choice Requires="wps">
          <w:drawing>
            <wp:inline distT="0" distB="0" distL="0" distR="0" wp14:anchorId="4CBB59C8" wp14:editId="4BCD23F8">
              <wp:extent cx="443865" cy="443865"/>
              <wp:effectExtent l="0" t="0" r="15240" b="17145"/>
              <wp:docPr id="6" name="Text Box 6" descr="Classification-Official-Sensitive\Recipients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1B5ADB" w14:textId="77777777" w:rsidR="00BF06A6" w:rsidRPr="00BF06A6" w:rsidRDefault="00E87817">
                          <w:pPr>
                            <w:rPr>
                              <w:rFonts w:ascii="Calibri" w:eastAsia="Calibri" w:hAnsi="Calibri" w:cs="Calibri"/>
                              <w:noProof/>
                              <w:color w:val="FF0000"/>
                              <w:sz w:val="20"/>
                              <w:szCs w:val="20"/>
                            </w:rPr>
                          </w:pPr>
                          <w:r w:rsidRPr="004A0C0A">
                            <w:rPr>
                              <w:rFonts w:ascii="Calibri" w:eastAsia="Calibri" w:hAnsi="Calibri" w:cs="Calibri"/>
                              <w:noProof/>
                              <w:color w:val="000000" w:themeColor="text1"/>
                              <w:sz w:val="20"/>
                              <w:szCs w:val="20"/>
                            </w:rPr>
                            <w:t>Classification-Official-Sensitive\Recipients Only</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inline>
          </w:drawing>
        </mc:Choice>
        <mc:Fallback>
          <w:pict>
            <v:shape w14:anchorId="4CBB59C8" id="Text Box 6" o:spid="_x0000_s1027" type="#_x0000_t202" alt="Classification-Official-Sensitive\Recipients Only"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" filled="f" stroked="f">
              <v:textbox style="mso-fit-shape-to-text:t" inset="0,0,0,0">
                <w:txbxContent>
                  <w:p w14:paraId="4B1B5ADB" w14:textId="77777777" w:rsidR="00BF06A6" w:rsidRPr="00BF06A6" w:rsidRDefault="00E87817">
                    <w:pPr>
                      <w:rPr>
                        <w:rFonts w:ascii="Calibri" w:eastAsia="Calibri" w:hAnsi="Calibri" w:cs="Calibri"/>
                        <w:noProof/>
                        <w:color w:val="FF0000"/>
                        <w:sz w:val="20"/>
                        <w:szCs w:val="20"/>
                      </w:rPr>
                    </w:pPr>
                    <w:r w:rsidRPr="004A0C0A">
                      <w:rPr>
                        <w:rFonts w:ascii="Calibri" w:eastAsia="Calibri" w:hAnsi="Calibri" w:cs="Calibri"/>
                        <w:noProof/>
                        <w:color w:val="000000" w:themeColor="text1"/>
                        <w:sz w:val="20"/>
                        <w:szCs w:val="20"/>
                      </w:rPr>
                      <w:t>Classification-Official-Sensitive\Recipients Only</w:t>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27B34" w14:textId="37DB24A1" w:rsidR="00014FAE" w:rsidRDefault="00E87817">
    <w:pPr>
      <w:pStyle w:val="Header"/>
    </w:pPr>
    <w:r>
      <w:rPr>
        <w:noProof/>
      </w:rPr>
      <mc:AlternateContent>
        <mc:Choice Requires="wps">
          <w:drawing>
            <wp:inline distT="0" distB="0" distL="0" distR="0" wp14:anchorId="4EF7FEA8" wp14:editId="7C5EF85F">
              <wp:extent cx="443865" cy="443865"/>
              <wp:effectExtent l="19050" t="76200" r="5080" b="72390"/>
              <wp:docPr id="13" name="Text Box 13" descr="Classification-Official-Sensitive\Recipients Only">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443865" cy="443865"/>
                      </a:xfrm>
                      <a:prstGeom prst="rect">
                        <a:avLst/>
                      </a:prstGeom>
                      <a:noFill/>
                      <a:ln>
                        <a:noFill/>
                      </a:ln>
                    </wps:spPr>
                    <wps:txbx>
                      <w:txbxContent>
                        <w:p w14:paraId="0FF2DB65" w14:textId="77777777" w:rsidR="00BF06A6" w:rsidRPr="00BF06A6" w:rsidRDefault="00E87817">
                          <w:pPr>
                            <w:rPr>
                              <w:rFonts w:ascii="Calibri" w:eastAsia="Calibri" w:hAnsi="Calibri" w:cs="Calibri"/>
                              <w:noProof/>
                              <w:color w:val="FF0000"/>
                              <w:sz w:val="2"/>
                              <w:szCs w:val="2"/>
                              <w14:textFill>
                                <w14:solidFill>
                                  <w14:srgbClr w14:val="FF0000">
                                    <w14:alpha w14:val="50000"/>
                                  </w14:srgbClr>
                                </w14:solidFill>
                              </w14:textFill>
                            </w:rPr>
                          </w:pPr>
                          <w:r w:rsidRPr="004A0C0A">
                            <w:rPr>
                              <w:rFonts w:ascii="Calibri" w:eastAsia="Calibri" w:hAnsi="Calibri" w:cs="Calibri"/>
                              <w:noProof/>
                              <w:color w:val="000000" w:themeColor="text1"/>
                              <w:sz w:val="2"/>
                              <w:szCs w:val="2"/>
                              <w14:textFill>
                                <w14:solidFill>
                                  <w14:schemeClr w14:val="tx1">
                                    <w14:alpha w14:val="50000"/>
                                  </w14:schemeClr>
                                </w14:solidFill>
                              </w14:textFill>
                            </w:rPr>
                            <w:t>Classification-Official-Sensitive\Recipients Only</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inline>
          </w:drawing>
        </mc:Choice>
        <mc:Fallback>
          <w:pict>
            <v:shapetype w14:anchorId="4EF7FEA8" id="_x0000_t202" coordsize="21600,21600" o:spt="202" path="m,l,21600r21600,l21600,xe">
              <v:stroke joinstyle="miter"/>
              <v:path gradientshapeok="t" o:connecttype="rect"/>
            </v:shapetype>
            <v:shape id="Text Box 13" o:spid="_x0000_s1028" type="#_x0000_t202" alt="Classification-Official-Sensitive\Recipients Only" style="width:34.95pt;height:34.95pt;rotation:-45;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" filled="f" stroked="f">
              <v:textbox style="mso-fit-shape-to-text:t" inset="0,0,0,0">
                <w:txbxContent>
                  <w:p w14:paraId="0FF2DB65" w14:textId="77777777" w:rsidR="00BF06A6" w:rsidRPr="00BF06A6" w:rsidRDefault="00E87817">
                    <w:pPr>
                      <w:rPr>
                        <w:rFonts w:ascii="Calibri" w:eastAsia="Calibri" w:hAnsi="Calibri" w:cs="Calibri"/>
                        <w:noProof/>
                        <w:color w:val="FF0000"/>
                        <w:sz w:val="2"/>
                        <w:szCs w:val="2"/>
                        <w14:textFill>
                          <w14:solidFill>
                            <w14:srgbClr w14:val="FF0000">
                              <w14:alpha w14:val="50000"/>
                            </w14:srgbClr>
                          </w14:solidFill>
                        </w14:textFill>
                      </w:rPr>
                    </w:pPr>
                    <w:r w:rsidRPr="004A0C0A">
                      <w:rPr>
                        <w:rFonts w:ascii="Calibri" w:eastAsia="Calibri" w:hAnsi="Calibri" w:cs="Calibri"/>
                        <w:noProof/>
                        <w:color w:val="000000" w:themeColor="text1"/>
                        <w:sz w:val="2"/>
                        <w:szCs w:val="2"/>
                        <w14:textFill>
                          <w14:solidFill>
                            <w14:schemeClr w14:val="tx1">
                              <w14:alpha w14:val="50000"/>
                            </w14:schemeClr>
                          </w14:solidFill>
                        </w14:textFill>
                      </w:rPr>
                      <w:t>Classification-Official-Sensitive\Recipients Only</w:t>
                    </w:r>
                  </w:p>
                </w:txbxContent>
              </v:textbox>
              <w10:anchorlock/>
            </v:shape>
          </w:pict>
        </mc:Fallback>
      </mc:AlternateContent>
    </w:r>
    <w:r>
      <w:rPr>
        <w:noProof/>
      </w:rPr>
      <w:drawing>
        <wp:anchor distT="0" distB="0" distL="114300" distR="114300" simplePos="0" relativeHeight="251657216" behindDoc="1" locked="1" layoutInCell="1" allowOverlap="0" wp14:anchorId="295AE2FB" wp14:editId="47CF211B">
          <wp:simplePos x="0" y="0"/>
          <wp:positionH relativeFrom="page">
            <wp:align>left</wp:align>
          </wp:positionH>
          <wp:positionV relativeFrom="page">
            <wp:align>bottom</wp:align>
          </wp:positionV>
          <wp:extent cx="7538085" cy="10652125"/>
          <wp:effectExtent l="0" t="0" r="571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38085" cy="1065212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0DB23" w14:textId="77777777" w:rsidR="00BF06A6" w:rsidRDefault="00E87817">
    <w:pPr>
      <w:pStyle w:val="Header"/>
    </w:pPr>
    <w:r>
      <w:rPr>
        <w:noProof/>
      </w:rPr>
      <mc:AlternateContent>
        <mc:Choice Requires="wps">
          <w:drawing>
            <wp:inline distT="0" distB="0" distL="0" distR="0" wp14:anchorId="25C77A4D" wp14:editId="55C21AF6">
              <wp:extent cx="443865" cy="443865"/>
              <wp:effectExtent l="19050" t="76200" r="5080" b="72390"/>
              <wp:docPr id="11" name="Text Box 11" descr="Classification-Official-Sensitive\Recipients Only">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443865" cy="443865"/>
                      </a:xfrm>
                      <a:prstGeom prst="rect">
                        <a:avLst/>
                      </a:prstGeom>
                      <a:noFill/>
                      <a:ln>
                        <a:noFill/>
                      </a:ln>
                    </wps:spPr>
                    <wps:txbx>
                      <w:txbxContent>
                        <w:p w14:paraId="1F74874B" w14:textId="77777777" w:rsidR="00BF06A6" w:rsidRPr="00BF06A6" w:rsidRDefault="00E87817">
                          <w:pPr>
                            <w:rPr>
                              <w:rFonts w:ascii="Calibri" w:eastAsia="Calibri" w:hAnsi="Calibri" w:cs="Calibri"/>
                              <w:noProof/>
                              <w:color w:val="FF0000"/>
                              <w:sz w:val="2"/>
                              <w:szCs w:val="2"/>
                              <w14:textFill>
                                <w14:solidFill>
                                  <w14:srgbClr w14:val="FF0000">
                                    <w14:alpha w14:val="50000"/>
                                  </w14:srgbClr>
                                </w14:solidFill>
                              </w14:textFill>
                            </w:rPr>
                          </w:pPr>
                          <w:r w:rsidRPr="004A0C0A">
                            <w:rPr>
                              <w:rFonts w:ascii="Calibri" w:eastAsia="Calibri" w:hAnsi="Calibri" w:cs="Calibri"/>
                              <w:noProof/>
                              <w:color w:val="000000" w:themeColor="text1"/>
                              <w:sz w:val="2"/>
                              <w:szCs w:val="2"/>
                              <w14:textFill>
                                <w14:solidFill>
                                  <w14:schemeClr w14:val="tx1">
                                    <w14:alpha w14:val="50000"/>
                                  </w14:schemeClr>
                                </w14:solidFill>
                              </w14:textFill>
                            </w:rPr>
                            <w:t>Classification-Official-Sensitive\Recipients Only</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inline>
          </w:drawing>
        </mc:Choice>
        <mc:Fallback>
          <w:pict>
            <v:shapetype w14:anchorId="25C77A4D" id="_x0000_t202" coordsize="21600,21600" o:spt="202" path="m,l,21600r21600,l21600,xe">
              <v:stroke joinstyle="miter"/>
              <v:path gradientshapeok="t" o:connecttype="rect"/>
            </v:shapetype>
            <v:shape id="Text Box 11" o:spid="_x0000_s1030" type="#_x0000_t202" alt="Classification-Official-Sensitive\Recipients Only" style="width:34.95pt;height:34.95pt;rotation:-45;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" filled="f" stroked="f">
              <v:textbox style="mso-fit-shape-to-text:t" inset="0,0,0,0">
                <w:txbxContent>
                  <w:p w14:paraId="1F74874B" w14:textId="77777777" w:rsidR="00BF06A6" w:rsidRPr="00BF06A6" w:rsidRDefault="00E87817">
                    <w:pPr>
                      <w:rPr>
                        <w:rFonts w:ascii="Calibri" w:eastAsia="Calibri" w:hAnsi="Calibri" w:cs="Calibri"/>
                        <w:noProof/>
                        <w:color w:val="FF0000"/>
                        <w:sz w:val="2"/>
                        <w:szCs w:val="2"/>
                        <w14:textFill>
                          <w14:solidFill>
                            <w14:srgbClr w14:val="FF0000">
                              <w14:alpha w14:val="50000"/>
                            </w14:srgbClr>
                          </w14:solidFill>
                        </w14:textFill>
                      </w:rPr>
                    </w:pPr>
                    <w:r w:rsidRPr="004A0C0A">
                      <w:rPr>
                        <w:rFonts w:ascii="Calibri" w:eastAsia="Calibri" w:hAnsi="Calibri" w:cs="Calibri"/>
                        <w:noProof/>
                        <w:color w:val="000000" w:themeColor="text1"/>
                        <w:sz w:val="2"/>
                        <w:szCs w:val="2"/>
                        <w14:textFill>
                          <w14:solidFill>
                            <w14:schemeClr w14:val="tx1">
                              <w14:alpha w14:val="50000"/>
                            </w14:schemeClr>
                          </w14:solidFill>
                        </w14:textFill>
                      </w:rPr>
                      <w:t>Classification-Official-Sensitive\Recipients Only</w:t>
                    </w:r>
                  </w:p>
                </w:txbxContent>
              </v:textbox>
              <w10:anchorlock/>
            </v:shape>
          </w:pict>
        </mc:Fallback>
      </mc:AlternateContent>
    </w:r>
    <w:r>
      <w:rPr>
        <w:noProof/>
      </w:rPr>
      <mc:AlternateContent>
        <mc:Choice Requires="wps">
          <w:drawing>
            <wp:inline distT="0" distB="0" distL="0" distR="0" wp14:anchorId="05BB6621" wp14:editId="6A16D7AF">
              <wp:extent cx="443865" cy="443865"/>
              <wp:effectExtent l="0" t="0" r="15240" b="17145"/>
              <wp:docPr id="5" name="Text Box 5" descr="Classification-Official-Sensitive\Recipients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E8343E" w14:textId="77777777" w:rsidR="00BF06A6" w:rsidRPr="00BF06A6" w:rsidRDefault="00E87817">
                          <w:pPr>
                            <w:rPr>
                              <w:rFonts w:ascii="Calibri" w:eastAsia="Calibri" w:hAnsi="Calibri" w:cs="Calibri"/>
                              <w:noProof/>
                              <w:color w:val="FF0000"/>
                              <w:sz w:val="20"/>
                              <w:szCs w:val="20"/>
                            </w:rPr>
                          </w:pPr>
                          <w:r w:rsidRPr="004A0C0A">
                            <w:rPr>
                              <w:rFonts w:ascii="Calibri" w:eastAsia="Calibri" w:hAnsi="Calibri" w:cs="Calibri"/>
                              <w:noProof/>
                              <w:color w:val="000000" w:themeColor="text1"/>
                              <w:sz w:val="20"/>
                              <w:szCs w:val="20"/>
                            </w:rPr>
                            <w:t>Classification-Official-Sensitive\Recipients Only</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inline>
          </w:drawing>
        </mc:Choice>
        <mc:Fallback>
          <w:pict>
            <v:shape w14:anchorId="05BB6621" id="Text Box 5" o:spid="_x0000_s1031" type="#_x0000_t202" alt="Classification-Official-Sensitive\Recipients Only"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" filled="f" stroked="f">
              <v:textbox style="mso-fit-shape-to-text:t" inset="0,0,0,0">
                <w:txbxContent>
                  <w:p w14:paraId="76E8343E" w14:textId="77777777" w:rsidR="00BF06A6" w:rsidRPr="00BF06A6" w:rsidRDefault="00E87817">
                    <w:pPr>
                      <w:rPr>
                        <w:rFonts w:ascii="Calibri" w:eastAsia="Calibri" w:hAnsi="Calibri" w:cs="Calibri"/>
                        <w:noProof/>
                        <w:color w:val="FF0000"/>
                        <w:sz w:val="20"/>
                        <w:szCs w:val="20"/>
                      </w:rPr>
                    </w:pPr>
                    <w:r w:rsidRPr="004A0C0A">
                      <w:rPr>
                        <w:rFonts w:ascii="Calibri" w:eastAsia="Calibri" w:hAnsi="Calibri" w:cs="Calibri"/>
                        <w:noProof/>
                        <w:color w:val="000000" w:themeColor="text1"/>
                        <w:sz w:val="20"/>
                        <w:szCs w:val="20"/>
                      </w:rPr>
                      <w:t>Classification-Official-Sensitive\Recipients Only</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F74905"/>
    <w:multiLevelType w:val="hybridMultilevel"/>
    <w:tmpl w:val="1C6A5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B503F2"/>
    <w:multiLevelType w:val="hybridMultilevel"/>
    <w:tmpl w:val="FBCA1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3A1779"/>
    <w:multiLevelType w:val="hybridMultilevel"/>
    <w:tmpl w:val="6680B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9377F8"/>
    <w:multiLevelType w:val="hybridMultilevel"/>
    <w:tmpl w:val="69126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BAB"/>
    <w:multiLevelType w:val="hybridMultilevel"/>
    <w:tmpl w:val="E6B44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C550FF"/>
    <w:multiLevelType w:val="hybridMultilevel"/>
    <w:tmpl w:val="38D2637C"/>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7AF00979"/>
    <w:multiLevelType w:val="hybridMultilevel"/>
    <w:tmpl w:val="452AA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BEE39BE"/>
    <w:multiLevelType w:val="hybridMultilevel"/>
    <w:tmpl w:val="F7E81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F5E1300"/>
    <w:multiLevelType w:val="hybridMultilevel"/>
    <w:tmpl w:val="3404F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4370760">
    <w:abstractNumId w:val="5"/>
  </w:num>
  <w:num w:numId="2" w16cid:durableId="1318074755">
    <w:abstractNumId w:val="8"/>
  </w:num>
  <w:num w:numId="3" w16cid:durableId="496577882">
    <w:abstractNumId w:val="1"/>
  </w:num>
  <w:num w:numId="4" w16cid:durableId="381448230">
    <w:abstractNumId w:val="7"/>
  </w:num>
  <w:num w:numId="5" w16cid:durableId="837041633">
    <w:abstractNumId w:val="4"/>
  </w:num>
  <w:num w:numId="6" w16cid:durableId="309100037">
    <w:abstractNumId w:val="2"/>
  </w:num>
  <w:num w:numId="7" w16cid:durableId="1319306592">
    <w:abstractNumId w:val="6"/>
  </w:num>
  <w:num w:numId="8" w16cid:durableId="1962303237">
    <w:abstractNumId w:val="0"/>
  </w:num>
  <w:num w:numId="9" w16cid:durableId="5373971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C0A"/>
    <w:rsid w:val="004A0C0A"/>
    <w:rsid w:val="00C15A1B"/>
    <w:rsid w:val="00C82038"/>
    <w:rsid w:val="00E878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F1ABAD"/>
  <w15:chartTrackingRefBased/>
  <w15:docId w15:val="{46CC9599-D3BE-4431-9675-581B70245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0C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C0A"/>
  </w:style>
  <w:style w:type="paragraph" w:styleId="Footer">
    <w:name w:val="footer"/>
    <w:basedOn w:val="Normal"/>
    <w:link w:val="FooterChar"/>
    <w:uiPriority w:val="99"/>
    <w:unhideWhenUsed/>
    <w:rsid w:val="004A0C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0C0A"/>
  </w:style>
  <w:style w:type="table" w:styleId="TableGrid">
    <w:name w:val="Table Grid"/>
    <w:basedOn w:val="TableNormal"/>
    <w:uiPriority w:val="59"/>
    <w:rsid w:val="004A0C0A"/>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A0C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CEA9E1-9B5E-4BFD-98B1-A9A5CAB5843D}">
  <ds:schemaRefs>
    <ds:schemaRef ds:uri="http://schemas.openxmlformats.org/officeDocument/2006/bibliography"/>
  </ds:schemaRefs>
</ds:datastoreItem>
</file>

<file path=docMetadata/LabelInfo.xml><?xml version="1.0" encoding="utf-8"?>
<clbl:labelList xmlns:clbl="http://schemas.microsoft.com/office/2020/mipLabelMetadata">
  <clbl:label id="{64ef0445-a889-4c68-a950-80da759cafea}" enabled="1" method="Privileged" siteId="{68503e93-3ce7-4a22-bfc5-ffee421a1f57}" contentBits="0" removed="0"/>
</clbl:labelList>
</file>

<file path=docProps/app.xml><?xml version="1.0" encoding="utf-8"?>
<Properties xmlns="http://schemas.openxmlformats.org/officeDocument/2006/extended-properties" xmlns:vt="http://schemas.openxmlformats.org/officeDocument/2006/docPropsVTypes">
  <Template>Normal</Template>
  <TotalTime>13</TotalTime>
  <Pages>8</Pages>
  <Words>1878</Words>
  <Characters>10706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lisa</dc:creator>
  <cp:keywords/>
  <dc:description/>
  <cp:lastModifiedBy>morgan, lisa</cp:lastModifiedBy>
  <cp:revision>2</cp:revision>
  <dcterms:created xsi:type="dcterms:W3CDTF">2022-12-22T16:27:00Z</dcterms:created>
  <dcterms:modified xsi:type="dcterms:W3CDTF">2023-09-01T11:11:00Z</dcterms:modified>
</cp:coreProperties>
</file>